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DA" w:rsidRDefault="00851ADA" w:rsidP="00851ADA">
      <w:pPr>
        <w:spacing w:line="380" w:lineRule="exact"/>
        <w:jc w:val="center"/>
        <w:rPr>
          <w:rFonts w:eastAsia="华文中宋" w:hAnsi="华文中宋"/>
          <w:b/>
          <w:bCs/>
          <w:sz w:val="36"/>
        </w:rPr>
      </w:pPr>
    </w:p>
    <w:p w:rsidR="00851ADA" w:rsidRPr="009F056A" w:rsidRDefault="00851ADA" w:rsidP="00851ADA">
      <w:pPr>
        <w:jc w:val="center"/>
        <w:rPr>
          <w:rFonts w:eastAsia="华文中宋" w:hAnsi="华文中宋"/>
          <w:b/>
          <w:bCs/>
          <w:sz w:val="36"/>
        </w:rPr>
      </w:pPr>
      <w:r w:rsidRPr="009F056A">
        <w:rPr>
          <w:rFonts w:eastAsia="华文中宋" w:hAnsi="华文中宋" w:hint="eastAsia"/>
          <w:b/>
          <w:bCs/>
          <w:sz w:val="36"/>
        </w:rPr>
        <w:t>上海市交通委员会关于水路运输行政处罚的裁量基准</w:t>
      </w:r>
    </w:p>
    <w:p w:rsidR="00D923C4" w:rsidRPr="009F056A" w:rsidRDefault="00D923C4" w:rsidP="00851ADA">
      <w:pPr>
        <w:jc w:val="center"/>
        <w:rPr>
          <w:rFonts w:eastAsia="华文中宋" w:hAnsi="华文中宋"/>
          <w:b/>
          <w:bCs/>
          <w:sz w:val="36"/>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1593"/>
        <w:gridCol w:w="3780"/>
        <w:gridCol w:w="3060"/>
        <w:gridCol w:w="3049"/>
        <w:gridCol w:w="3251"/>
      </w:tblGrid>
      <w:tr w:rsidR="00851ADA" w:rsidRPr="009F056A" w:rsidTr="00D923C4">
        <w:trPr>
          <w:trHeight w:val="550"/>
        </w:trPr>
        <w:tc>
          <w:tcPr>
            <w:tcW w:w="747" w:type="dxa"/>
            <w:vAlign w:val="center"/>
          </w:tcPr>
          <w:p w:rsidR="00851ADA" w:rsidRPr="009F056A" w:rsidRDefault="00851ADA" w:rsidP="00512D4E">
            <w:pPr>
              <w:spacing w:line="360" w:lineRule="exact"/>
              <w:jc w:val="center"/>
              <w:rPr>
                <w:b/>
                <w:kern w:val="0"/>
                <w:sz w:val="24"/>
              </w:rPr>
            </w:pPr>
            <w:r w:rsidRPr="009F056A">
              <w:rPr>
                <w:rFonts w:hint="eastAsia"/>
                <w:b/>
                <w:kern w:val="0"/>
                <w:sz w:val="24"/>
              </w:rPr>
              <w:t>序号</w:t>
            </w:r>
          </w:p>
        </w:tc>
        <w:tc>
          <w:tcPr>
            <w:tcW w:w="1593" w:type="dxa"/>
            <w:vAlign w:val="center"/>
          </w:tcPr>
          <w:p w:rsidR="00851ADA" w:rsidRPr="009F056A" w:rsidRDefault="00851ADA" w:rsidP="00512D4E">
            <w:pPr>
              <w:spacing w:line="360" w:lineRule="exact"/>
              <w:jc w:val="center"/>
              <w:rPr>
                <w:b/>
                <w:kern w:val="0"/>
                <w:sz w:val="24"/>
              </w:rPr>
            </w:pPr>
            <w:r w:rsidRPr="009F056A">
              <w:rPr>
                <w:rFonts w:hint="eastAsia"/>
                <w:b/>
                <w:kern w:val="0"/>
                <w:sz w:val="24"/>
              </w:rPr>
              <w:t>违法行为</w:t>
            </w:r>
          </w:p>
        </w:tc>
        <w:tc>
          <w:tcPr>
            <w:tcW w:w="3780" w:type="dxa"/>
            <w:vAlign w:val="center"/>
          </w:tcPr>
          <w:p w:rsidR="00851ADA" w:rsidRPr="009F056A" w:rsidRDefault="00851ADA" w:rsidP="00512D4E">
            <w:pPr>
              <w:spacing w:line="360" w:lineRule="exact"/>
              <w:jc w:val="center"/>
              <w:rPr>
                <w:b/>
                <w:kern w:val="0"/>
                <w:sz w:val="24"/>
              </w:rPr>
            </w:pPr>
            <w:r w:rsidRPr="009F056A">
              <w:rPr>
                <w:rFonts w:hint="eastAsia"/>
                <w:b/>
                <w:kern w:val="0"/>
                <w:sz w:val="24"/>
              </w:rPr>
              <w:t>违法依据</w:t>
            </w:r>
          </w:p>
        </w:tc>
        <w:tc>
          <w:tcPr>
            <w:tcW w:w="3060" w:type="dxa"/>
            <w:vAlign w:val="center"/>
          </w:tcPr>
          <w:p w:rsidR="00851ADA" w:rsidRPr="009F056A" w:rsidRDefault="00851ADA" w:rsidP="00512D4E">
            <w:pPr>
              <w:spacing w:line="360" w:lineRule="exact"/>
              <w:jc w:val="center"/>
              <w:rPr>
                <w:b/>
                <w:kern w:val="0"/>
                <w:sz w:val="24"/>
              </w:rPr>
            </w:pPr>
            <w:r w:rsidRPr="009F056A">
              <w:rPr>
                <w:rFonts w:hint="eastAsia"/>
                <w:b/>
                <w:kern w:val="0"/>
                <w:sz w:val="24"/>
              </w:rPr>
              <w:t>处罚依据</w:t>
            </w:r>
          </w:p>
        </w:tc>
        <w:tc>
          <w:tcPr>
            <w:tcW w:w="3049" w:type="dxa"/>
            <w:vAlign w:val="center"/>
          </w:tcPr>
          <w:p w:rsidR="00851ADA" w:rsidRPr="009F056A" w:rsidRDefault="00851ADA" w:rsidP="00512D4E">
            <w:pPr>
              <w:spacing w:line="360" w:lineRule="exact"/>
              <w:jc w:val="center"/>
              <w:rPr>
                <w:b/>
                <w:kern w:val="0"/>
                <w:sz w:val="24"/>
              </w:rPr>
            </w:pPr>
            <w:r w:rsidRPr="009F056A">
              <w:rPr>
                <w:rFonts w:hint="eastAsia"/>
                <w:b/>
                <w:kern w:val="0"/>
                <w:sz w:val="24"/>
              </w:rPr>
              <w:t>裁量情节</w:t>
            </w:r>
          </w:p>
        </w:tc>
        <w:tc>
          <w:tcPr>
            <w:tcW w:w="3251" w:type="dxa"/>
            <w:vAlign w:val="center"/>
          </w:tcPr>
          <w:p w:rsidR="00851ADA" w:rsidRPr="009F056A" w:rsidRDefault="00851ADA" w:rsidP="00512D4E">
            <w:pPr>
              <w:spacing w:line="360" w:lineRule="exact"/>
              <w:jc w:val="center"/>
              <w:rPr>
                <w:b/>
                <w:kern w:val="0"/>
                <w:sz w:val="24"/>
              </w:rPr>
            </w:pPr>
            <w:r w:rsidRPr="009F056A">
              <w:rPr>
                <w:rFonts w:hint="eastAsia"/>
                <w:b/>
                <w:kern w:val="0"/>
                <w:sz w:val="24"/>
              </w:rPr>
              <w:t>处罚标准</w:t>
            </w:r>
          </w:p>
        </w:tc>
      </w:tr>
      <w:tr w:rsidR="00851ADA" w:rsidRPr="009F056A" w:rsidTr="00D923C4">
        <w:trPr>
          <w:trHeight w:val="938"/>
        </w:trPr>
        <w:tc>
          <w:tcPr>
            <w:tcW w:w="747" w:type="dxa"/>
            <w:vMerge w:val="restart"/>
            <w:vAlign w:val="center"/>
          </w:tcPr>
          <w:p w:rsidR="00851ADA" w:rsidRPr="009F056A" w:rsidRDefault="00851ADA" w:rsidP="00512D4E">
            <w:pPr>
              <w:widowControl/>
              <w:spacing w:line="360" w:lineRule="exact"/>
              <w:jc w:val="center"/>
              <w:rPr>
                <w:rFonts w:cs="宋体"/>
                <w:kern w:val="0"/>
                <w:sz w:val="24"/>
              </w:rPr>
            </w:pPr>
            <w:r w:rsidRPr="009F056A">
              <w:rPr>
                <w:rFonts w:cs="宋体" w:hint="eastAsia"/>
                <w:kern w:val="0"/>
                <w:sz w:val="24"/>
              </w:rPr>
              <w:t>1</w:t>
            </w:r>
          </w:p>
        </w:tc>
        <w:tc>
          <w:tcPr>
            <w:tcW w:w="1593"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未经许可擅自经营或者超越许可范围经营水路运输业务或者国内船舶管理业务的</w:t>
            </w:r>
          </w:p>
        </w:tc>
        <w:tc>
          <w:tcPr>
            <w:tcW w:w="378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《国内水路运输管理条例》第八条第一款、第十七条、第二十七条第一款</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第八条第一款　经营水路运输业务，应当按照国务院交通运输主管部门的规定，经国务院交通运输主管部门或者设区的市级以上地方人民政府负责水路运输管理的部门批准。</w:t>
            </w:r>
          </w:p>
          <w:p w:rsidR="00851ADA" w:rsidRPr="009F056A" w:rsidRDefault="00851ADA" w:rsidP="00512D4E">
            <w:pPr>
              <w:widowControl/>
              <w:spacing w:line="360" w:lineRule="exact"/>
              <w:ind w:firstLineChars="200" w:firstLine="480"/>
              <w:jc w:val="left"/>
              <w:rPr>
                <w:rFonts w:cs="宋体"/>
                <w:kern w:val="0"/>
                <w:sz w:val="24"/>
              </w:rPr>
            </w:pP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第十七条　水路运输经营者应当在依法取得许可的经营范围内从事水路运输经营。</w:t>
            </w:r>
          </w:p>
          <w:p w:rsidR="00851ADA" w:rsidRPr="009F056A" w:rsidRDefault="00851ADA" w:rsidP="00512D4E">
            <w:pPr>
              <w:widowControl/>
              <w:spacing w:line="360" w:lineRule="exact"/>
              <w:ind w:firstLineChars="200" w:firstLine="480"/>
              <w:jc w:val="left"/>
              <w:rPr>
                <w:rFonts w:cs="宋体"/>
                <w:kern w:val="0"/>
                <w:sz w:val="24"/>
              </w:rPr>
            </w:pP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第二十七条第一款　经营船舶管理业务，应当经设区的市级以上地方人民政府负责水路运输管理的部门批准。</w:t>
            </w:r>
          </w:p>
        </w:tc>
        <w:tc>
          <w:tcPr>
            <w:tcW w:w="306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《国内水路运输管理条例》第三十三条</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未经许可擅自经营或者超越许可范围经营水路运输业务或者国内船舶管理业务的，由负责水路运输管理的部门责令停止经营，没收违法所得，并处违法所得</w:t>
            </w:r>
            <w:r w:rsidRPr="009F056A">
              <w:rPr>
                <w:rFonts w:cs="宋体" w:hint="eastAsia"/>
                <w:kern w:val="0"/>
                <w:sz w:val="24"/>
              </w:rPr>
              <w:t>1</w:t>
            </w:r>
            <w:r w:rsidRPr="009F056A">
              <w:rPr>
                <w:rFonts w:cs="宋体" w:hint="eastAsia"/>
                <w:kern w:val="0"/>
                <w:sz w:val="24"/>
              </w:rPr>
              <w:t>倍以上</w:t>
            </w:r>
            <w:r w:rsidRPr="009F056A">
              <w:rPr>
                <w:rFonts w:cs="宋体" w:hint="eastAsia"/>
                <w:kern w:val="0"/>
                <w:sz w:val="24"/>
              </w:rPr>
              <w:t>5</w:t>
            </w:r>
            <w:r w:rsidRPr="009F056A">
              <w:rPr>
                <w:rFonts w:cs="宋体" w:hint="eastAsia"/>
                <w:kern w:val="0"/>
                <w:sz w:val="24"/>
              </w:rPr>
              <w:t>倍以下的罚款；没有违法所得或者违法所得不足</w:t>
            </w:r>
            <w:r w:rsidRPr="009F056A">
              <w:rPr>
                <w:rFonts w:cs="宋体" w:hint="eastAsia"/>
                <w:kern w:val="0"/>
                <w:sz w:val="24"/>
              </w:rPr>
              <w:t>3</w:t>
            </w:r>
            <w:r w:rsidRPr="009F056A">
              <w:rPr>
                <w:rFonts w:cs="宋体" w:hint="eastAsia"/>
                <w:kern w:val="0"/>
                <w:sz w:val="24"/>
              </w:rPr>
              <w:t>万元的，处</w:t>
            </w:r>
            <w:r w:rsidRPr="009F056A">
              <w:rPr>
                <w:rFonts w:cs="宋体" w:hint="eastAsia"/>
                <w:kern w:val="0"/>
                <w:sz w:val="24"/>
              </w:rPr>
              <w:t>3</w:t>
            </w:r>
            <w:r w:rsidRPr="009F056A">
              <w:rPr>
                <w:rFonts w:cs="宋体" w:hint="eastAsia"/>
                <w:kern w:val="0"/>
                <w:sz w:val="24"/>
              </w:rPr>
              <w:t>万元以上</w:t>
            </w:r>
            <w:r w:rsidRPr="009F056A">
              <w:rPr>
                <w:rFonts w:cs="宋体" w:hint="eastAsia"/>
                <w:kern w:val="0"/>
                <w:sz w:val="24"/>
              </w:rPr>
              <w:t>15</w:t>
            </w:r>
            <w:r w:rsidRPr="009F056A">
              <w:rPr>
                <w:rFonts w:cs="宋体" w:hint="eastAsia"/>
                <w:kern w:val="0"/>
                <w:sz w:val="24"/>
              </w:rPr>
              <w:t>万元以下的罚款。</w:t>
            </w:r>
          </w:p>
        </w:tc>
        <w:tc>
          <w:tcPr>
            <w:tcW w:w="3049" w:type="dxa"/>
            <w:vAlign w:val="center"/>
          </w:tcPr>
          <w:p w:rsidR="00851ADA" w:rsidRPr="009F056A" w:rsidRDefault="00851ADA" w:rsidP="00512D4E">
            <w:pPr>
              <w:widowControl/>
              <w:spacing w:line="360" w:lineRule="exact"/>
              <w:jc w:val="left"/>
              <w:rPr>
                <w:rFonts w:cs="宋体"/>
                <w:bCs/>
                <w:kern w:val="0"/>
                <w:sz w:val="24"/>
              </w:rPr>
            </w:pPr>
            <w:r w:rsidRPr="009F056A">
              <w:rPr>
                <w:rFonts w:cs="宋体" w:hint="eastAsia"/>
                <w:bCs/>
                <w:kern w:val="0"/>
                <w:sz w:val="24"/>
              </w:rPr>
              <w:t>初次未经许可擅自经营或者超越经营范围擅自从事普通货物运输或者普通货船管理的</w:t>
            </w:r>
          </w:p>
        </w:tc>
        <w:tc>
          <w:tcPr>
            <w:tcW w:w="3251" w:type="dxa"/>
            <w:vAlign w:val="center"/>
          </w:tcPr>
          <w:p w:rsidR="00851ADA" w:rsidRPr="009F056A" w:rsidRDefault="00851ADA" w:rsidP="00512D4E">
            <w:pPr>
              <w:spacing w:line="360" w:lineRule="exact"/>
              <w:jc w:val="left"/>
              <w:rPr>
                <w:rFonts w:cs="宋体"/>
                <w:bCs/>
                <w:kern w:val="0"/>
                <w:sz w:val="24"/>
              </w:rPr>
            </w:pPr>
            <w:r w:rsidRPr="009F056A">
              <w:rPr>
                <w:rFonts w:cs="宋体" w:hint="eastAsia"/>
                <w:bCs/>
                <w:kern w:val="0"/>
                <w:sz w:val="24"/>
              </w:rPr>
              <w:t>责令停止经营，没收违法所得，并处违法所得</w:t>
            </w:r>
            <w:r w:rsidRPr="009F056A">
              <w:rPr>
                <w:rFonts w:cs="宋体" w:hint="eastAsia"/>
                <w:bCs/>
                <w:kern w:val="0"/>
                <w:sz w:val="24"/>
              </w:rPr>
              <w:t>1</w:t>
            </w:r>
            <w:r w:rsidRPr="009F056A">
              <w:rPr>
                <w:rFonts w:cs="宋体" w:hint="eastAsia"/>
                <w:bCs/>
                <w:kern w:val="0"/>
                <w:sz w:val="24"/>
              </w:rPr>
              <w:t>倍的罚款；没有违法所得或者违法所得不足</w:t>
            </w:r>
            <w:r w:rsidRPr="009F056A">
              <w:rPr>
                <w:rFonts w:cs="宋体" w:hint="eastAsia"/>
                <w:bCs/>
                <w:kern w:val="0"/>
                <w:sz w:val="24"/>
              </w:rPr>
              <w:t>3</w:t>
            </w:r>
            <w:r w:rsidRPr="009F056A">
              <w:rPr>
                <w:rFonts w:cs="宋体" w:hint="eastAsia"/>
                <w:bCs/>
                <w:kern w:val="0"/>
                <w:sz w:val="24"/>
              </w:rPr>
              <w:t>万元的，处</w:t>
            </w:r>
            <w:r w:rsidRPr="009F056A">
              <w:rPr>
                <w:rFonts w:cs="宋体" w:hint="eastAsia"/>
                <w:bCs/>
                <w:kern w:val="0"/>
                <w:sz w:val="24"/>
              </w:rPr>
              <w:t>3</w:t>
            </w:r>
            <w:r w:rsidRPr="009F056A">
              <w:rPr>
                <w:rFonts w:cs="宋体" w:hint="eastAsia"/>
                <w:bCs/>
                <w:kern w:val="0"/>
                <w:sz w:val="24"/>
              </w:rPr>
              <w:t>万元以上</w:t>
            </w:r>
            <w:r w:rsidRPr="009F056A">
              <w:rPr>
                <w:rFonts w:cs="宋体" w:hint="eastAsia"/>
                <w:bCs/>
                <w:kern w:val="0"/>
                <w:sz w:val="24"/>
              </w:rPr>
              <w:t>6</w:t>
            </w:r>
            <w:r w:rsidRPr="009F056A">
              <w:rPr>
                <w:rFonts w:cs="宋体" w:hint="eastAsia"/>
                <w:bCs/>
                <w:kern w:val="0"/>
                <w:sz w:val="24"/>
              </w:rPr>
              <w:t>万元以下的罚款</w:t>
            </w:r>
          </w:p>
        </w:tc>
      </w:tr>
      <w:tr w:rsidR="00851ADA" w:rsidRPr="009F056A" w:rsidTr="00D923C4">
        <w:trPr>
          <w:trHeight w:val="937"/>
        </w:trPr>
        <w:tc>
          <w:tcPr>
            <w:tcW w:w="747" w:type="dxa"/>
            <w:vMerge/>
            <w:vAlign w:val="center"/>
          </w:tcPr>
          <w:p w:rsidR="00851ADA" w:rsidRPr="009F056A" w:rsidRDefault="00851ADA" w:rsidP="00512D4E">
            <w:pPr>
              <w:widowControl/>
              <w:spacing w:line="360" w:lineRule="exact"/>
              <w:jc w:val="center"/>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bCs/>
                <w:kern w:val="0"/>
                <w:sz w:val="24"/>
              </w:rPr>
            </w:pPr>
            <w:r w:rsidRPr="009F056A">
              <w:rPr>
                <w:rFonts w:cs="宋体" w:hint="eastAsia"/>
                <w:bCs/>
                <w:kern w:val="0"/>
                <w:sz w:val="24"/>
              </w:rPr>
              <w:t>初次未经许可擅自经营或者超越经营范围擅自从事危险货物、旅客运输或者危险品船、客船管理的</w:t>
            </w:r>
          </w:p>
        </w:tc>
        <w:tc>
          <w:tcPr>
            <w:tcW w:w="3251" w:type="dxa"/>
            <w:vAlign w:val="center"/>
          </w:tcPr>
          <w:p w:rsidR="00851ADA" w:rsidRPr="009F056A" w:rsidRDefault="00851ADA" w:rsidP="00512D4E">
            <w:pPr>
              <w:spacing w:line="360" w:lineRule="exact"/>
              <w:jc w:val="left"/>
              <w:rPr>
                <w:rFonts w:cs="宋体"/>
                <w:bCs/>
                <w:kern w:val="0"/>
                <w:sz w:val="24"/>
              </w:rPr>
            </w:pPr>
            <w:r w:rsidRPr="009F056A">
              <w:rPr>
                <w:rFonts w:cs="宋体" w:hint="eastAsia"/>
                <w:bCs/>
                <w:kern w:val="0"/>
                <w:sz w:val="24"/>
              </w:rPr>
              <w:t>责令停止经营，没收违法所得，并处违法所得</w:t>
            </w:r>
            <w:r w:rsidRPr="009F056A">
              <w:rPr>
                <w:rFonts w:cs="宋体" w:hint="eastAsia"/>
                <w:bCs/>
                <w:kern w:val="0"/>
                <w:sz w:val="24"/>
              </w:rPr>
              <w:t>2</w:t>
            </w:r>
            <w:r w:rsidRPr="009F056A">
              <w:rPr>
                <w:rFonts w:cs="宋体" w:hint="eastAsia"/>
                <w:bCs/>
                <w:kern w:val="0"/>
                <w:sz w:val="24"/>
              </w:rPr>
              <w:t>倍的罚款；没有违法所得或者违法所得不足</w:t>
            </w:r>
            <w:r w:rsidRPr="009F056A">
              <w:rPr>
                <w:rFonts w:cs="宋体" w:hint="eastAsia"/>
                <w:bCs/>
                <w:kern w:val="0"/>
                <w:sz w:val="24"/>
              </w:rPr>
              <w:t>3</w:t>
            </w:r>
            <w:r w:rsidRPr="009F056A">
              <w:rPr>
                <w:rFonts w:cs="宋体" w:hint="eastAsia"/>
                <w:bCs/>
                <w:kern w:val="0"/>
                <w:sz w:val="24"/>
              </w:rPr>
              <w:t>万元的，处</w:t>
            </w:r>
            <w:r w:rsidRPr="009F056A">
              <w:rPr>
                <w:rFonts w:cs="宋体" w:hint="eastAsia"/>
                <w:bCs/>
                <w:kern w:val="0"/>
                <w:sz w:val="24"/>
              </w:rPr>
              <w:t>6</w:t>
            </w:r>
            <w:r w:rsidRPr="009F056A">
              <w:rPr>
                <w:rFonts w:cs="宋体" w:hint="eastAsia"/>
                <w:bCs/>
                <w:kern w:val="0"/>
                <w:sz w:val="24"/>
              </w:rPr>
              <w:t>万元以上（不含本数）</w:t>
            </w:r>
            <w:r w:rsidRPr="009F056A">
              <w:rPr>
                <w:rFonts w:cs="宋体" w:hint="eastAsia"/>
                <w:bCs/>
                <w:kern w:val="0"/>
                <w:sz w:val="24"/>
              </w:rPr>
              <w:t>9</w:t>
            </w:r>
            <w:r w:rsidRPr="009F056A">
              <w:rPr>
                <w:rFonts w:cs="宋体" w:hint="eastAsia"/>
                <w:bCs/>
                <w:kern w:val="0"/>
                <w:sz w:val="24"/>
              </w:rPr>
              <w:t>万元以下的罚款</w:t>
            </w:r>
          </w:p>
        </w:tc>
      </w:tr>
      <w:tr w:rsidR="00851ADA" w:rsidRPr="009F056A" w:rsidTr="00D923C4">
        <w:trPr>
          <w:trHeight w:val="938"/>
        </w:trPr>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bCs/>
                <w:kern w:val="0"/>
                <w:sz w:val="24"/>
              </w:rPr>
            </w:pPr>
            <w:r w:rsidRPr="009F056A">
              <w:rPr>
                <w:rFonts w:cs="宋体" w:hint="eastAsia"/>
                <w:bCs/>
                <w:kern w:val="0"/>
                <w:sz w:val="24"/>
              </w:rPr>
              <w:t>两次以上未经许可擅自经营或者超越经营范围擅自从事普通货物运输或者普通货船管理的</w:t>
            </w:r>
            <w:r w:rsidRPr="009F056A">
              <w:rPr>
                <w:rFonts w:cs="宋体" w:hint="eastAsia"/>
                <w:bCs/>
                <w:kern w:val="0"/>
                <w:sz w:val="24"/>
              </w:rPr>
              <w:t xml:space="preserve">       </w:t>
            </w:r>
          </w:p>
        </w:tc>
        <w:tc>
          <w:tcPr>
            <w:tcW w:w="3251" w:type="dxa"/>
            <w:vAlign w:val="center"/>
          </w:tcPr>
          <w:p w:rsidR="00851ADA" w:rsidRPr="009F056A" w:rsidRDefault="00851ADA" w:rsidP="00512D4E">
            <w:pPr>
              <w:spacing w:line="360" w:lineRule="exact"/>
              <w:jc w:val="left"/>
              <w:rPr>
                <w:rFonts w:cs="宋体"/>
                <w:bCs/>
                <w:kern w:val="0"/>
                <w:sz w:val="24"/>
              </w:rPr>
            </w:pPr>
            <w:r w:rsidRPr="009F056A">
              <w:rPr>
                <w:rFonts w:cs="宋体" w:hint="eastAsia"/>
                <w:bCs/>
                <w:kern w:val="0"/>
                <w:sz w:val="24"/>
              </w:rPr>
              <w:t>责令停止经营，没收违法所得，并处违法所得</w:t>
            </w:r>
            <w:r w:rsidRPr="009F056A">
              <w:rPr>
                <w:rFonts w:cs="宋体" w:hint="eastAsia"/>
                <w:bCs/>
                <w:kern w:val="0"/>
                <w:sz w:val="24"/>
              </w:rPr>
              <w:t>3</w:t>
            </w:r>
            <w:r w:rsidRPr="009F056A">
              <w:rPr>
                <w:rFonts w:cs="宋体" w:hint="eastAsia"/>
                <w:bCs/>
                <w:kern w:val="0"/>
                <w:sz w:val="24"/>
              </w:rPr>
              <w:t>倍的罚款；没有违法所得或者违法所得不足</w:t>
            </w:r>
            <w:r w:rsidRPr="009F056A">
              <w:rPr>
                <w:rFonts w:cs="宋体" w:hint="eastAsia"/>
                <w:bCs/>
                <w:kern w:val="0"/>
                <w:sz w:val="24"/>
              </w:rPr>
              <w:t>3</w:t>
            </w:r>
            <w:r w:rsidRPr="009F056A">
              <w:rPr>
                <w:rFonts w:cs="宋体" w:hint="eastAsia"/>
                <w:bCs/>
                <w:kern w:val="0"/>
                <w:sz w:val="24"/>
              </w:rPr>
              <w:t>万元的，处</w:t>
            </w:r>
            <w:r w:rsidRPr="009F056A">
              <w:rPr>
                <w:rFonts w:cs="宋体" w:hint="eastAsia"/>
                <w:bCs/>
                <w:kern w:val="0"/>
                <w:sz w:val="24"/>
              </w:rPr>
              <w:t>9</w:t>
            </w:r>
            <w:r w:rsidRPr="009F056A">
              <w:rPr>
                <w:rFonts w:cs="宋体" w:hint="eastAsia"/>
                <w:bCs/>
                <w:kern w:val="0"/>
                <w:sz w:val="24"/>
              </w:rPr>
              <w:t>万元以上（不含本数）</w:t>
            </w:r>
            <w:r w:rsidRPr="009F056A">
              <w:rPr>
                <w:rFonts w:cs="宋体" w:hint="eastAsia"/>
                <w:bCs/>
                <w:kern w:val="0"/>
                <w:sz w:val="24"/>
              </w:rPr>
              <w:t>12</w:t>
            </w:r>
            <w:r w:rsidRPr="009F056A">
              <w:rPr>
                <w:rFonts w:cs="宋体" w:hint="eastAsia"/>
                <w:bCs/>
                <w:kern w:val="0"/>
                <w:sz w:val="24"/>
              </w:rPr>
              <w:t>万元以下的罚款</w:t>
            </w:r>
          </w:p>
        </w:tc>
      </w:tr>
      <w:tr w:rsidR="00851ADA" w:rsidRPr="009F056A" w:rsidTr="00D923C4">
        <w:trPr>
          <w:trHeight w:val="937"/>
        </w:trPr>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bCs/>
                <w:kern w:val="0"/>
                <w:sz w:val="24"/>
              </w:rPr>
            </w:pPr>
            <w:r w:rsidRPr="009F056A">
              <w:rPr>
                <w:rFonts w:cs="宋体" w:hint="eastAsia"/>
                <w:bCs/>
                <w:kern w:val="0"/>
                <w:sz w:val="24"/>
              </w:rPr>
              <w:t>两次以上未经许可擅自经营或者超越经营范围擅自从事危险货物、旅客运输或</w:t>
            </w:r>
            <w:r w:rsidRPr="009F056A">
              <w:rPr>
                <w:rFonts w:cs="宋体" w:hint="eastAsia"/>
                <w:bCs/>
                <w:kern w:val="0"/>
                <w:sz w:val="24"/>
              </w:rPr>
              <w:lastRenderedPageBreak/>
              <w:t>者危险品船、客船管理的</w:t>
            </w:r>
            <w:r w:rsidRPr="009F056A">
              <w:rPr>
                <w:rFonts w:cs="宋体" w:hint="eastAsia"/>
                <w:bCs/>
                <w:kern w:val="0"/>
                <w:sz w:val="24"/>
              </w:rPr>
              <w:t xml:space="preserve">    </w:t>
            </w:r>
          </w:p>
        </w:tc>
        <w:tc>
          <w:tcPr>
            <w:tcW w:w="3251" w:type="dxa"/>
            <w:vAlign w:val="center"/>
          </w:tcPr>
          <w:p w:rsidR="00851ADA" w:rsidRPr="009F056A" w:rsidRDefault="00851ADA" w:rsidP="00512D4E">
            <w:pPr>
              <w:spacing w:line="360" w:lineRule="exact"/>
              <w:jc w:val="left"/>
              <w:rPr>
                <w:rFonts w:cs="宋体"/>
                <w:bCs/>
                <w:kern w:val="0"/>
                <w:sz w:val="24"/>
              </w:rPr>
            </w:pPr>
            <w:r w:rsidRPr="009F056A">
              <w:rPr>
                <w:rFonts w:cs="宋体" w:hint="eastAsia"/>
                <w:bCs/>
                <w:kern w:val="0"/>
                <w:sz w:val="24"/>
              </w:rPr>
              <w:lastRenderedPageBreak/>
              <w:t>责令停止经营，没收违法所得，并处违法所得</w:t>
            </w:r>
            <w:r w:rsidRPr="009F056A">
              <w:rPr>
                <w:rFonts w:cs="宋体" w:hint="eastAsia"/>
                <w:bCs/>
                <w:kern w:val="0"/>
                <w:sz w:val="24"/>
              </w:rPr>
              <w:t>4</w:t>
            </w:r>
            <w:r w:rsidRPr="009F056A">
              <w:rPr>
                <w:rFonts w:cs="宋体" w:hint="eastAsia"/>
                <w:bCs/>
                <w:kern w:val="0"/>
                <w:sz w:val="24"/>
              </w:rPr>
              <w:t>倍或者</w:t>
            </w:r>
            <w:r w:rsidRPr="009F056A">
              <w:rPr>
                <w:rFonts w:cs="宋体" w:hint="eastAsia"/>
                <w:bCs/>
                <w:kern w:val="0"/>
                <w:sz w:val="24"/>
              </w:rPr>
              <w:t>5</w:t>
            </w:r>
            <w:r w:rsidRPr="009F056A">
              <w:rPr>
                <w:rFonts w:cs="宋体" w:hint="eastAsia"/>
                <w:bCs/>
                <w:kern w:val="0"/>
                <w:sz w:val="24"/>
              </w:rPr>
              <w:t>倍的罚款；没有违法所得或者</w:t>
            </w:r>
            <w:r w:rsidRPr="009F056A">
              <w:rPr>
                <w:rFonts w:cs="宋体" w:hint="eastAsia"/>
                <w:bCs/>
                <w:kern w:val="0"/>
                <w:sz w:val="24"/>
              </w:rPr>
              <w:lastRenderedPageBreak/>
              <w:t>违法所得不足</w:t>
            </w:r>
            <w:r w:rsidRPr="009F056A">
              <w:rPr>
                <w:rFonts w:cs="宋体" w:hint="eastAsia"/>
                <w:bCs/>
                <w:kern w:val="0"/>
                <w:sz w:val="24"/>
              </w:rPr>
              <w:t>3</w:t>
            </w:r>
            <w:r w:rsidRPr="009F056A">
              <w:rPr>
                <w:rFonts w:cs="宋体" w:hint="eastAsia"/>
                <w:bCs/>
                <w:kern w:val="0"/>
                <w:sz w:val="24"/>
              </w:rPr>
              <w:t>万元的，处</w:t>
            </w:r>
            <w:r w:rsidRPr="009F056A">
              <w:rPr>
                <w:rFonts w:cs="宋体" w:hint="eastAsia"/>
                <w:bCs/>
                <w:kern w:val="0"/>
                <w:sz w:val="24"/>
              </w:rPr>
              <w:t>12</w:t>
            </w:r>
            <w:r w:rsidRPr="009F056A">
              <w:rPr>
                <w:rFonts w:cs="宋体" w:hint="eastAsia"/>
                <w:bCs/>
                <w:kern w:val="0"/>
                <w:sz w:val="24"/>
              </w:rPr>
              <w:t>万元以上（不含本数）</w:t>
            </w:r>
            <w:r w:rsidRPr="009F056A">
              <w:rPr>
                <w:rFonts w:cs="宋体" w:hint="eastAsia"/>
                <w:bCs/>
                <w:kern w:val="0"/>
                <w:sz w:val="24"/>
              </w:rPr>
              <w:t>15</w:t>
            </w:r>
            <w:r w:rsidRPr="009F056A">
              <w:rPr>
                <w:rFonts w:cs="宋体" w:hint="eastAsia"/>
                <w:bCs/>
                <w:kern w:val="0"/>
                <w:sz w:val="24"/>
              </w:rPr>
              <w:t>万元以下的罚款</w:t>
            </w:r>
          </w:p>
        </w:tc>
      </w:tr>
      <w:tr w:rsidR="00851ADA" w:rsidRPr="009F056A" w:rsidTr="00D923C4">
        <w:trPr>
          <w:trHeight w:val="1779"/>
        </w:trPr>
        <w:tc>
          <w:tcPr>
            <w:tcW w:w="747" w:type="dxa"/>
            <w:vMerge w:val="restart"/>
            <w:vAlign w:val="center"/>
          </w:tcPr>
          <w:p w:rsidR="00851ADA" w:rsidRPr="009F056A" w:rsidRDefault="00851ADA" w:rsidP="00512D4E">
            <w:pPr>
              <w:widowControl/>
              <w:spacing w:line="360" w:lineRule="exact"/>
              <w:jc w:val="center"/>
              <w:rPr>
                <w:rFonts w:cs="宋体"/>
                <w:kern w:val="0"/>
                <w:sz w:val="24"/>
              </w:rPr>
            </w:pPr>
            <w:r w:rsidRPr="009F056A">
              <w:rPr>
                <w:rFonts w:cs="宋体" w:hint="eastAsia"/>
                <w:kern w:val="0"/>
                <w:sz w:val="24"/>
              </w:rPr>
              <w:lastRenderedPageBreak/>
              <w:t>2</w:t>
            </w:r>
          </w:p>
        </w:tc>
        <w:tc>
          <w:tcPr>
            <w:tcW w:w="1593"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水路运输经营者使用未取得船舶营运证件的船舶从事水路运输的</w:t>
            </w:r>
          </w:p>
        </w:tc>
        <w:tc>
          <w:tcPr>
            <w:tcW w:w="3780" w:type="dxa"/>
            <w:vMerge w:val="restart"/>
            <w:vAlign w:val="bottom"/>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《国内水路运输管理条例》第八条第三款、第十四条第一款</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第八条第三款</w:t>
            </w:r>
            <w:r w:rsidRPr="009F056A">
              <w:rPr>
                <w:rFonts w:cs="宋体" w:hint="eastAsia"/>
                <w:kern w:val="0"/>
                <w:sz w:val="24"/>
              </w:rPr>
              <w:t xml:space="preserve">  </w:t>
            </w:r>
            <w:r w:rsidRPr="009F056A">
              <w:rPr>
                <w:rFonts w:cs="宋体" w:hint="eastAsia"/>
                <w:kern w:val="0"/>
                <w:sz w:val="24"/>
              </w:rPr>
              <w:t>负责审批的部门应当自受理申请之日起</w:t>
            </w:r>
            <w:r w:rsidRPr="009F056A">
              <w:rPr>
                <w:rFonts w:cs="宋体" w:hint="eastAsia"/>
                <w:kern w:val="0"/>
                <w:sz w:val="24"/>
              </w:rPr>
              <w:t>30</w:t>
            </w:r>
            <w:r w:rsidRPr="009F056A">
              <w:rPr>
                <w:rFonts w:cs="宋体" w:hint="eastAsia"/>
                <w:kern w:val="0"/>
                <w:sz w:val="24"/>
              </w:rPr>
              <w:t>个工作日内审查完毕，</w:t>
            </w:r>
            <w:proofErr w:type="gramStart"/>
            <w:r w:rsidRPr="009F056A">
              <w:rPr>
                <w:rFonts w:cs="宋体" w:hint="eastAsia"/>
                <w:kern w:val="0"/>
                <w:sz w:val="24"/>
              </w:rPr>
              <w:t>作出</w:t>
            </w:r>
            <w:proofErr w:type="gramEnd"/>
            <w:r w:rsidRPr="009F056A">
              <w:rPr>
                <w:rFonts w:cs="宋体" w:hint="eastAsia"/>
                <w:kern w:val="0"/>
                <w:sz w:val="24"/>
              </w:rPr>
              <w:t>准予许可或者不予许可的决定。予以许可的，发给水路运输业务经营许可证件，并为申请人投入运营的船舶配发船舶营运证件；不予许可的，应当书面通知申请人并说明理由。</w:t>
            </w:r>
          </w:p>
          <w:p w:rsidR="00851ADA" w:rsidRPr="009F056A" w:rsidRDefault="00851ADA" w:rsidP="00512D4E">
            <w:pPr>
              <w:widowControl/>
              <w:spacing w:line="360" w:lineRule="exact"/>
              <w:ind w:firstLineChars="200" w:firstLine="480"/>
              <w:jc w:val="left"/>
              <w:rPr>
                <w:rFonts w:cs="宋体"/>
                <w:kern w:val="0"/>
                <w:sz w:val="24"/>
              </w:rPr>
            </w:pP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第十四条第一款　水路运输经营者新增船舶投入运营的，应当凭水路运输业务经营许可证件、船舶登记证书和检验证书向国务院交通运输主管部门或者设区的市级以上地方人民政府负责水路运输管理的部门领取船舶营运证件。</w:t>
            </w:r>
            <w:r w:rsidRPr="009F056A">
              <w:rPr>
                <w:rFonts w:cs="宋体" w:hint="eastAsia"/>
                <w:kern w:val="0"/>
                <w:sz w:val="24"/>
              </w:rPr>
              <w:t xml:space="preserve">                                </w:t>
            </w:r>
          </w:p>
        </w:tc>
        <w:tc>
          <w:tcPr>
            <w:tcW w:w="306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《国内水路运输管理条例》第三十四条第一款</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水路运输经营者使用未取得船舶营运证件的船舶从事水路运输的，由负责水路运输管理的部门责令该船停止经营，没收违法所得，并处违法所得</w:t>
            </w:r>
            <w:r w:rsidRPr="009F056A">
              <w:rPr>
                <w:rFonts w:cs="宋体" w:hint="eastAsia"/>
                <w:kern w:val="0"/>
                <w:sz w:val="24"/>
              </w:rPr>
              <w:t>1</w:t>
            </w:r>
            <w:r w:rsidRPr="009F056A">
              <w:rPr>
                <w:rFonts w:cs="宋体" w:hint="eastAsia"/>
                <w:kern w:val="0"/>
                <w:sz w:val="24"/>
              </w:rPr>
              <w:t>倍以上</w:t>
            </w:r>
            <w:r w:rsidRPr="009F056A">
              <w:rPr>
                <w:rFonts w:cs="宋体" w:hint="eastAsia"/>
                <w:kern w:val="0"/>
                <w:sz w:val="24"/>
              </w:rPr>
              <w:t>5</w:t>
            </w:r>
            <w:r w:rsidRPr="009F056A">
              <w:rPr>
                <w:rFonts w:cs="宋体" w:hint="eastAsia"/>
                <w:kern w:val="0"/>
                <w:sz w:val="24"/>
              </w:rPr>
              <w:t>倍以下的罚款；没有违法所得或者违法所得不足</w:t>
            </w:r>
            <w:r w:rsidRPr="009F056A">
              <w:rPr>
                <w:rFonts w:cs="宋体" w:hint="eastAsia"/>
                <w:kern w:val="0"/>
                <w:sz w:val="24"/>
              </w:rPr>
              <w:t>2</w:t>
            </w:r>
            <w:r w:rsidRPr="009F056A">
              <w:rPr>
                <w:rFonts w:cs="宋体" w:hint="eastAsia"/>
                <w:kern w:val="0"/>
                <w:sz w:val="24"/>
              </w:rPr>
              <w:t>万元的，处</w:t>
            </w:r>
            <w:r w:rsidRPr="009F056A">
              <w:rPr>
                <w:rFonts w:cs="宋体" w:hint="eastAsia"/>
                <w:kern w:val="0"/>
                <w:sz w:val="24"/>
              </w:rPr>
              <w:t>2</w:t>
            </w:r>
            <w:r w:rsidRPr="009F056A">
              <w:rPr>
                <w:rFonts w:cs="宋体" w:hint="eastAsia"/>
                <w:kern w:val="0"/>
                <w:sz w:val="24"/>
              </w:rPr>
              <w:t>万元以上</w:t>
            </w:r>
            <w:r w:rsidRPr="009F056A">
              <w:rPr>
                <w:rFonts w:cs="宋体" w:hint="eastAsia"/>
                <w:kern w:val="0"/>
                <w:sz w:val="24"/>
              </w:rPr>
              <w:t>10</w:t>
            </w:r>
            <w:r w:rsidRPr="009F056A">
              <w:rPr>
                <w:rFonts w:cs="宋体" w:hint="eastAsia"/>
                <w:kern w:val="0"/>
                <w:sz w:val="24"/>
              </w:rPr>
              <w:t>万元以下的罚款。</w:t>
            </w:r>
          </w:p>
        </w:tc>
        <w:tc>
          <w:tcPr>
            <w:tcW w:w="3049" w:type="dxa"/>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营运证件未通过年度核查或者未参加年度核查的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责令该船停止经营，没收违法所得，并处违法所得</w:t>
            </w:r>
            <w:r w:rsidRPr="009F056A">
              <w:rPr>
                <w:rFonts w:cs="宋体" w:hint="eastAsia"/>
                <w:kern w:val="0"/>
                <w:sz w:val="24"/>
              </w:rPr>
              <w:t>1</w:t>
            </w:r>
            <w:r w:rsidRPr="009F056A">
              <w:rPr>
                <w:rFonts w:cs="宋体" w:hint="eastAsia"/>
                <w:kern w:val="0"/>
                <w:sz w:val="24"/>
              </w:rPr>
              <w:t>倍的罚款；没有违法所得或者违法所得不足</w:t>
            </w:r>
            <w:r w:rsidRPr="009F056A">
              <w:rPr>
                <w:rFonts w:cs="宋体" w:hint="eastAsia"/>
                <w:kern w:val="0"/>
                <w:sz w:val="24"/>
              </w:rPr>
              <w:t>2</w:t>
            </w:r>
            <w:r w:rsidRPr="009F056A">
              <w:rPr>
                <w:rFonts w:cs="宋体" w:hint="eastAsia"/>
                <w:kern w:val="0"/>
                <w:sz w:val="24"/>
              </w:rPr>
              <w:t>万元的，处</w:t>
            </w:r>
            <w:r w:rsidRPr="009F056A">
              <w:rPr>
                <w:rFonts w:cs="宋体" w:hint="eastAsia"/>
                <w:kern w:val="0"/>
                <w:sz w:val="24"/>
              </w:rPr>
              <w:t>2</w:t>
            </w:r>
            <w:r w:rsidRPr="009F056A">
              <w:rPr>
                <w:rFonts w:cs="宋体" w:hint="eastAsia"/>
                <w:kern w:val="0"/>
                <w:sz w:val="24"/>
              </w:rPr>
              <w:t>万元以上</w:t>
            </w:r>
            <w:r w:rsidRPr="009F056A">
              <w:rPr>
                <w:rFonts w:cs="宋体" w:hint="eastAsia"/>
                <w:kern w:val="0"/>
                <w:sz w:val="24"/>
              </w:rPr>
              <w:t>4</w:t>
            </w:r>
            <w:r w:rsidRPr="009F056A">
              <w:rPr>
                <w:rFonts w:cs="宋体" w:hint="eastAsia"/>
                <w:kern w:val="0"/>
                <w:sz w:val="24"/>
              </w:rPr>
              <w:t>万元以下的罚款</w:t>
            </w:r>
          </w:p>
        </w:tc>
      </w:tr>
      <w:tr w:rsidR="00851ADA" w:rsidRPr="009F056A" w:rsidTr="00D923C4">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营运证件有效期届满未换证或者使用与实际情况不符的营运证件的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责令该船停止经营，没收违法所得，并处违法所得</w:t>
            </w:r>
            <w:r w:rsidRPr="009F056A">
              <w:rPr>
                <w:rFonts w:cs="宋体" w:hint="eastAsia"/>
                <w:kern w:val="0"/>
                <w:sz w:val="24"/>
              </w:rPr>
              <w:t>2</w:t>
            </w:r>
            <w:r w:rsidRPr="009F056A">
              <w:rPr>
                <w:rFonts w:cs="宋体" w:hint="eastAsia"/>
                <w:kern w:val="0"/>
                <w:sz w:val="24"/>
              </w:rPr>
              <w:t>倍、</w:t>
            </w:r>
            <w:r w:rsidRPr="009F056A">
              <w:rPr>
                <w:rFonts w:cs="宋体" w:hint="eastAsia"/>
                <w:kern w:val="0"/>
                <w:sz w:val="24"/>
              </w:rPr>
              <w:t>3</w:t>
            </w:r>
            <w:r w:rsidRPr="009F056A">
              <w:rPr>
                <w:rFonts w:cs="宋体" w:hint="eastAsia"/>
                <w:kern w:val="0"/>
                <w:sz w:val="24"/>
              </w:rPr>
              <w:t>倍或者</w:t>
            </w:r>
            <w:r w:rsidRPr="009F056A">
              <w:rPr>
                <w:rFonts w:cs="宋体" w:hint="eastAsia"/>
                <w:kern w:val="0"/>
                <w:sz w:val="24"/>
              </w:rPr>
              <w:t>4</w:t>
            </w:r>
            <w:r w:rsidRPr="009F056A">
              <w:rPr>
                <w:rFonts w:cs="宋体" w:hint="eastAsia"/>
                <w:kern w:val="0"/>
                <w:sz w:val="24"/>
              </w:rPr>
              <w:t>倍的罚款；没有违法所得或者违法所得不足</w:t>
            </w:r>
            <w:r w:rsidRPr="009F056A">
              <w:rPr>
                <w:rFonts w:cs="宋体" w:hint="eastAsia"/>
                <w:kern w:val="0"/>
                <w:sz w:val="24"/>
              </w:rPr>
              <w:t>2</w:t>
            </w:r>
            <w:r w:rsidRPr="009F056A">
              <w:rPr>
                <w:rFonts w:cs="宋体" w:hint="eastAsia"/>
                <w:kern w:val="0"/>
                <w:sz w:val="24"/>
              </w:rPr>
              <w:t>万元的，处</w:t>
            </w:r>
            <w:r w:rsidRPr="009F056A">
              <w:rPr>
                <w:rFonts w:cs="宋体" w:hint="eastAsia"/>
                <w:kern w:val="0"/>
                <w:sz w:val="24"/>
              </w:rPr>
              <w:t>4</w:t>
            </w:r>
            <w:r w:rsidRPr="009F056A">
              <w:rPr>
                <w:rFonts w:cs="宋体" w:hint="eastAsia"/>
                <w:kern w:val="0"/>
                <w:sz w:val="24"/>
              </w:rPr>
              <w:t>万元以上（不含本数）</w:t>
            </w:r>
            <w:r w:rsidRPr="009F056A">
              <w:rPr>
                <w:rFonts w:cs="宋体" w:hint="eastAsia"/>
                <w:kern w:val="0"/>
                <w:sz w:val="24"/>
              </w:rPr>
              <w:t>8</w:t>
            </w:r>
            <w:r w:rsidRPr="009F056A">
              <w:rPr>
                <w:rFonts w:cs="宋体" w:hint="eastAsia"/>
                <w:kern w:val="0"/>
                <w:sz w:val="24"/>
              </w:rPr>
              <w:t>万元以下的罚款</w:t>
            </w:r>
          </w:p>
        </w:tc>
      </w:tr>
      <w:tr w:rsidR="00851ADA" w:rsidRPr="009F056A" w:rsidTr="00D923C4">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从未取得营运证件的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责令该船停止经营，没收违法所得，并处违法所得</w:t>
            </w:r>
            <w:r w:rsidRPr="009F056A">
              <w:rPr>
                <w:rFonts w:cs="宋体" w:hint="eastAsia"/>
                <w:kern w:val="0"/>
                <w:sz w:val="24"/>
              </w:rPr>
              <w:t>5</w:t>
            </w:r>
            <w:r w:rsidRPr="009F056A">
              <w:rPr>
                <w:rFonts w:cs="宋体" w:hint="eastAsia"/>
                <w:kern w:val="0"/>
                <w:sz w:val="24"/>
              </w:rPr>
              <w:t>倍的罚款；没有违法所得或者违法所得不足</w:t>
            </w:r>
            <w:r w:rsidRPr="009F056A">
              <w:rPr>
                <w:rFonts w:cs="宋体" w:hint="eastAsia"/>
                <w:kern w:val="0"/>
                <w:sz w:val="24"/>
              </w:rPr>
              <w:t>2</w:t>
            </w:r>
            <w:r w:rsidRPr="009F056A">
              <w:rPr>
                <w:rFonts w:cs="宋体" w:hint="eastAsia"/>
                <w:kern w:val="0"/>
                <w:sz w:val="24"/>
              </w:rPr>
              <w:t>万元的，处</w:t>
            </w:r>
            <w:r w:rsidRPr="009F056A">
              <w:rPr>
                <w:rFonts w:cs="宋体" w:hint="eastAsia"/>
                <w:kern w:val="0"/>
                <w:sz w:val="24"/>
              </w:rPr>
              <w:t>8</w:t>
            </w:r>
            <w:r w:rsidRPr="009F056A">
              <w:rPr>
                <w:rFonts w:cs="宋体" w:hint="eastAsia"/>
                <w:kern w:val="0"/>
                <w:sz w:val="24"/>
              </w:rPr>
              <w:t>万元以上（不含本数）</w:t>
            </w:r>
            <w:r w:rsidRPr="009F056A">
              <w:rPr>
                <w:rFonts w:cs="宋体" w:hint="eastAsia"/>
                <w:kern w:val="0"/>
                <w:sz w:val="24"/>
              </w:rPr>
              <w:t>10</w:t>
            </w:r>
            <w:r w:rsidRPr="009F056A">
              <w:rPr>
                <w:rFonts w:cs="宋体" w:hint="eastAsia"/>
                <w:kern w:val="0"/>
                <w:sz w:val="24"/>
              </w:rPr>
              <w:t>万元以下的罚款</w:t>
            </w:r>
          </w:p>
        </w:tc>
      </w:tr>
      <w:tr w:rsidR="00851ADA" w:rsidRPr="009F056A" w:rsidTr="00D923C4">
        <w:tc>
          <w:tcPr>
            <w:tcW w:w="747" w:type="dxa"/>
            <w:vMerge w:val="restart"/>
            <w:vAlign w:val="center"/>
          </w:tcPr>
          <w:p w:rsidR="00851ADA" w:rsidRPr="009F056A" w:rsidRDefault="00851ADA" w:rsidP="00512D4E">
            <w:pPr>
              <w:widowControl/>
              <w:spacing w:line="360" w:lineRule="exact"/>
              <w:jc w:val="center"/>
              <w:rPr>
                <w:rFonts w:cs="宋体"/>
                <w:kern w:val="0"/>
                <w:sz w:val="24"/>
              </w:rPr>
            </w:pPr>
            <w:r w:rsidRPr="009F056A">
              <w:rPr>
                <w:rFonts w:cs="宋体" w:hint="eastAsia"/>
                <w:kern w:val="0"/>
                <w:sz w:val="24"/>
              </w:rPr>
              <w:t>3</w:t>
            </w:r>
          </w:p>
        </w:tc>
        <w:tc>
          <w:tcPr>
            <w:tcW w:w="1593"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从事水路运输经营的船舶未随船携带船舶营运证件的</w:t>
            </w:r>
          </w:p>
        </w:tc>
        <w:tc>
          <w:tcPr>
            <w:tcW w:w="378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《国内水路运输管理条例》第十四条第二款</w:t>
            </w:r>
          </w:p>
          <w:p w:rsidR="00851ADA" w:rsidRPr="009F056A" w:rsidRDefault="00851ADA" w:rsidP="00512D4E">
            <w:pPr>
              <w:widowControl/>
              <w:spacing w:line="360" w:lineRule="exact"/>
              <w:ind w:firstLineChars="150" w:firstLine="360"/>
              <w:jc w:val="left"/>
              <w:rPr>
                <w:rFonts w:cs="宋体"/>
                <w:kern w:val="0"/>
                <w:sz w:val="24"/>
              </w:rPr>
            </w:pPr>
            <w:r w:rsidRPr="009F056A">
              <w:rPr>
                <w:rFonts w:cs="宋体" w:hint="eastAsia"/>
                <w:kern w:val="0"/>
                <w:sz w:val="24"/>
              </w:rPr>
              <w:t xml:space="preserve"> </w:t>
            </w:r>
            <w:r w:rsidRPr="009F056A">
              <w:rPr>
                <w:rFonts w:cs="宋体" w:hint="eastAsia"/>
                <w:kern w:val="0"/>
                <w:sz w:val="24"/>
              </w:rPr>
              <w:t>从事水路运输经营的船舶应当随船携带船舶营运证件。</w:t>
            </w:r>
          </w:p>
        </w:tc>
        <w:tc>
          <w:tcPr>
            <w:tcW w:w="306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《国内水路运输管理条例》第三十四条第二款</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从事水路运输经营的船舶未随船携带船舶营运证件的，责令改正，可以处</w:t>
            </w:r>
            <w:r w:rsidRPr="009F056A">
              <w:rPr>
                <w:rFonts w:cs="宋体" w:hint="eastAsia"/>
                <w:kern w:val="0"/>
                <w:sz w:val="24"/>
              </w:rPr>
              <w:lastRenderedPageBreak/>
              <w:t>1000</w:t>
            </w:r>
            <w:r w:rsidRPr="009F056A">
              <w:rPr>
                <w:rFonts w:cs="宋体" w:hint="eastAsia"/>
                <w:kern w:val="0"/>
                <w:sz w:val="24"/>
              </w:rPr>
              <w:t>元以下的罚款。</w:t>
            </w: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hint="eastAsia"/>
                <w:sz w:val="24"/>
              </w:rPr>
              <w:lastRenderedPageBreak/>
              <w:t>从事普通货物运输的船舶，初次未随船携带船舶营运证件</w:t>
            </w:r>
            <w:r w:rsidRPr="009F056A">
              <w:rPr>
                <w:rFonts w:hint="eastAsia"/>
                <w:sz w:val="24"/>
              </w:rPr>
              <w:t>,</w:t>
            </w:r>
            <w:r w:rsidRPr="009F056A">
              <w:rPr>
                <w:rFonts w:cs="宋体" w:hint="eastAsia"/>
                <w:color w:val="000000"/>
                <w:kern w:val="0"/>
                <w:sz w:val="24"/>
              </w:rPr>
              <w:t>能主动送达船舶营运证件，</w:t>
            </w:r>
            <w:r w:rsidRPr="009F056A">
              <w:rPr>
                <w:rFonts w:cs="宋体" w:hint="eastAsia"/>
                <w:kern w:val="0"/>
                <w:sz w:val="24"/>
              </w:rPr>
              <w:t>且</w:t>
            </w:r>
            <w:r w:rsidRPr="009F056A">
              <w:rPr>
                <w:rFonts w:cs="宋体"/>
                <w:kern w:val="0"/>
                <w:sz w:val="24"/>
              </w:rPr>
              <w:t>没有造成危害后果的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color w:val="000000"/>
                <w:kern w:val="0"/>
                <w:sz w:val="24"/>
              </w:rPr>
              <w:t>不予处罚</w:t>
            </w:r>
          </w:p>
        </w:tc>
      </w:tr>
      <w:tr w:rsidR="00851ADA" w:rsidRPr="009F056A" w:rsidTr="00D923C4">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sz w:val="24"/>
              </w:rPr>
            </w:pPr>
            <w:r w:rsidRPr="009F056A">
              <w:rPr>
                <w:rFonts w:hint="eastAsia"/>
                <w:sz w:val="24"/>
              </w:rPr>
              <w:t>从事普通货物运输的船舶，两次未随船携带船舶营运证件的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w:t>
            </w:r>
            <w:r w:rsidRPr="009F056A">
              <w:rPr>
                <w:rFonts w:cs="宋体" w:hint="eastAsia"/>
                <w:kern w:val="0"/>
                <w:sz w:val="24"/>
              </w:rPr>
              <w:t>元以下的罚款</w:t>
            </w:r>
          </w:p>
        </w:tc>
      </w:tr>
      <w:tr w:rsidR="00851ADA" w:rsidRPr="009F056A" w:rsidTr="00D923C4">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hint="eastAsia"/>
                <w:sz w:val="24"/>
              </w:rPr>
              <w:t>从事普通货物运输的船舶，三次未随船携带船舶营运证件的</w:t>
            </w:r>
            <w:r w:rsidRPr="009F056A">
              <w:rPr>
                <w:rFonts w:hint="eastAsia"/>
                <w:sz w:val="24"/>
              </w:rPr>
              <w:t xml:space="preserve">      </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w:t>
            </w:r>
            <w:r w:rsidRPr="009F056A">
              <w:rPr>
                <w:rFonts w:cs="宋体" w:hint="eastAsia"/>
                <w:kern w:val="0"/>
                <w:sz w:val="24"/>
              </w:rPr>
              <w:t>元以上</w:t>
            </w:r>
            <w:r w:rsidRPr="009F056A">
              <w:rPr>
                <w:rFonts w:cs="宋体" w:hint="eastAsia"/>
                <w:kern w:val="0"/>
                <w:sz w:val="24"/>
              </w:rPr>
              <w:t>800</w:t>
            </w:r>
            <w:r w:rsidRPr="009F056A">
              <w:rPr>
                <w:rFonts w:cs="宋体" w:hint="eastAsia"/>
                <w:kern w:val="0"/>
                <w:sz w:val="24"/>
              </w:rPr>
              <w:t>元以下的罚款</w:t>
            </w:r>
          </w:p>
        </w:tc>
      </w:tr>
      <w:tr w:rsidR="00851ADA" w:rsidRPr="009F056A" w:rsidTr="00D923C4">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spacing w:line="360" w:lineRule="exact"/>
              <w:rPr>
                <w:sz w:val="24"/>
              </w:rPr>
            </w:pPr>
            <w:r w:rsidRPr="009F056A">
              <w:rPr>
                <w:rFonts w:hint="eastAsia"/>
                <w:sz w:val="24"/>
              </w:rPr>
              <w:t>从事普通货物运输的船舶，四次以上未随船携带船舶营运证件的</w:t>
            </w:r>
          </w:p>
        </w:tc>
        <w:tc>
          <w:tcPr>
            <w:tcW w:w="3251" w:type="dxa"/>
            <w:vMerge w:val="restart"/>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800</w:t>
            </w:r>
            <w:r w:rsidRPr="009F056A">
              <w:rPr>
                <w:rFonts w:cs="宋体" w:hint="eastAsia"/>
                <w:kern w:val="0"/>
                <w:sz w:val="24"/>
              </w:rPr>
              <w:t>元以上（不含本数）</w:t>
            </w:r>
            <w:r w:rsidRPr="009F056A">
              <w:rPr>
                <w:rFonts w:cs="宋体" w:hint="eastAsia"/>
                <w:kern w:val="0"/>
                <w:sz w:val="24"/>
              </w:rPr>
              <w:t>1000</w:t>
            </w:r>
            <w:r w:rsidRPr="009F056A">
              <w:rPr>
                <w:rFonts w:cs="宋体" w:hint="eastAsia"/>
                <w:kern w:val="0"/>
                <w:sz w:val="24"/>
              </w:rPr>
              <w:t>元以下的罚款</w:t>
            </w:r>
          </w:p>
        </w:tc>
      </w:tr>
      <w:tr w:rsidR="00851ADA" w:rsidRPr="009F056A" w:rsidTr="00D923C4">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hint="eastAsia"/>
                <w:sz w:val="24"/>
              </w:rPr>
              <w:t>从事危险货物、旅客运输的船舶，未随船携带船舶营运证件的</w:t>
            </w:r>
            <w:r w:rsidRPr="009F056A">
              <w:rPr>
                <w:rFonts w:hint="eastAsia"/>
                <w:sz w:val="24"/>
              </w:rPr>
              <w:t xml:space="preserve">  </w:t>
            </w:r>
            <w:r w:rsidRPr="009F056A">
              <w:rPr>
                <w:rFonts w:cs="宋体" w:hint="eastAsia"/>
                <w:kern w:val="0"/>
                <w:sz w:val="24"/>
              </w:rPr>
              <w:t xml:space="preserve">             </w:t>
            </w:r>
          </w:p>
        </w:tc>
        <w:tc>
          <w:tcPr>
            <w:tcW w:w="3251" w:type="dxa"/>
            <w:vMerge/>
            <w:vAlign w:val="center"/>
          </w:tcPr>
          <w:p w:rsidR="00851ADA" w:rsidRPr="009F056A" w:rsidRDefault="00851ADA" w:rsidP="00512D4E">
            <w:pPr>
              <w:widowControl/>
              <w:spacing w:line="360" w:lineRule="exact"/>
              <w:jc w:val="left"/>
              <w:rPr>
                <w:rFonts w:cs="宋体"/>
                <w:kern w:val="0"/>
                <w:sz w:val="24"/>
              </w:rPr>
            </w:pPr>
          </w:p>
        </w:tc>
      </w:tr>
      <w:tr w:rsidR="00851ADA" w:rsidRPr="009F056A" w:rsidTr="00D923C4">
        <w:tc>
          <w:tcPr>
            <w:tcW w:w="747" w:type="dxa"/>
            <w:vMerge w:val="restart"/>
            <w:vAlign w:val="center"/>
          </w:tcPr>
          <w:p w:rsidR="00851ADA" w:rsidRPr="009F056A" w:rsidRDefault="00851ADA" w:rsidP="00512D4E">
            <w:pPr>
              <w:widowControl/>
              <w:spacing w:line="360" w:lineRule="exact"/>
              <w:jc w:val="center"/>
              <w:rPr>
                <w:rFonts w:cs="宋体"/>
                <w:kern w:val="0"/>
                <w:sz w:val="24"/>
              </w:rPr>
            </w:pPr>
            <w:r w:rsidRPr="009F056A">
              <w:rPr>
                <w:rFonts w:cs="宋体" w:hint="eastAsia"/>
                <w:kern w:val="0"/>
                <w:sz w:val="24"/>
              </w:rPr>
              <w:t>4</w:t>
            </w:r>
          </w:p>
        </w:tc>
        <w:tc>
          <w:tcPr>
            <w:tcW w:w="1593" w:type="dxa"/>
            <w:vMerge w:val="restart"/>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水路运输经营者未经国务院交通运输主管部门许可或者超越许可范围使用外国籍船舶经营水路运输业务，或者外国的企业、其他经济组织和个人经营或者以租用中国</w:t>
            </w:r>
            <w:r w:rsidRPr="009F056A">
              <w:rPr>
                <w:rFonts w:cs="宋体" w:hint="eastAsia"/>
                <w:kern w:val="0"/>
                <w:sz w:val="24"/>
              </w:rPr>
              <w:lastRenderedPageBreak/>
              <w:t>籍船舶或者舱位等方式变相经营水路运输业务的</w:t>
            </w:r>
          </w:p>
        </w:tc>
        <w:tc>
          <w:tcPr>
            <w:tcW w:w="3780" w:type="dxa"/>
            <w:vMerge w:val="restart"/>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lastRenderedPageBreak/>
              <w:t>《国内水路运输管理条例》第十六条</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w:t>
            </w:r>
          </w:p>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 xml:space="preserve">　　在香港特别行政区、澳门特别行政区、台湾地区进行船籍登记的</w:t>
            </w:r>
            <w:r w:rsidRPr="009F056A">
              <w:rPr>
                <w:rFonts w:cs="宋体" w:hint="eastAsia"/>
                <w:kern w:val="0"/>
                <w:sz w:val="24"/>
              </w:rPr>
              <w:lastRenderedPageBreak/>
              <w:t>船舶，参照适用本条例关于外国籍船舶的规定，国务院另有规定的除外。</w:t>
            </w:r>
          </w:p>
        </w:tc>
        <w:tc>
          <w:tcPr>
            <w:tcW w:w="3060" w:type="dxa"/>
            <w:vMerge w:val="restart"/>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lastRenderedPageBreak/>
              <w:t>《国内水路运输管理条例》第三十五条</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w:t>
            </w:r>
            <w:r w:rsidRPr="009F056A">
              <w:rPr>
                <w:rFonts w:cs="宋体" w:hint="eastAsia"/>
                <w:kern w:val="0"/>
                <w:sz w:val="24"/>
              </w:rPr>
              <w:t>1</w:t>
            </w:r>
            <w:r w:rsidRPr="009F056A">
              <w:rPr>
                <w:rFonts w:cs="宋体" w:hint="eastAsia"/>
                <w:kern w:val="0"/>
                <w:sz w:val="24"/>
              </w:rPr>
              <w:t>倍以上</w:t>
            </w:r>
            <w:r w:rsidRPr="009F056A">
              <w:rPr>
                <w:rFonts w:cs="宋体" w:hint="eastAsia"/>
                <w:kern w:val="0"/>
                <w:sz w:val="24"/>
              </w:rPr>
              <w:t>5</w:t>
            </w:r>
            <w:r w:rsidRPr="009F056A">
              <w:rPr>
                <w:rFonts w:cs="宋体" w:hint="eastAsia"/>
                <w:kern w:val="0"/>
                <w:sz w:val="24"/>
              </w:rPr>
              <w:t>倍以下</w:t>
            </w:r>
            <w:r w:rsidRPr="009F056A">
              <w:rPr>
                <w:rFonts w:cs="宋体" w:hint="eastAsia"/>
                <w:kern w:val="0"/>
                <w:sz w:val="24"/>
              </w:rPr>
              <w:lastRenderedPageBreak/>
              <w:t>的罚款；没有违法所得或者违法所得不足</w:t>
            </w:r>
            <w:r w:rsidRPr="009F056A">
              <w:rPr>
                <w:rFonts w:cs="宋体" w:hint="eastAsia"/>
                <w:kern w:val="0"/>
                <w:sz w:val="24"/>
              </w:rPr>
              <w:t>20</w:t>
            </w:r>
            <w:r w:rsidRPr="009F056A">
              <w:rPr>
                <w:rFonts w:cs="宋体" w:hint="eastAsia"/>
                <w:kern w:val="0"/>
                <w:sz w:val="24"/>
              </w:rPr>
              <w:t>万元的，处</w:t>
            </w:r>
            <w:r w:rsidRPr="009F056A">
              <w:rPr>
                <w:rFonts w:cs="宋体" w:hint="eastAsia"/>
                <w:kern w:val="0"/>
                <w:sz w:val="24"/>
              </w:rPr>
              <w:t>20</w:t>
            </w:r>
            <w:r w:rsidRPr="009F056A">
              <w:rPr>
                <w:rFonts w:cs="宋体" w:hint="eastAsia"/>
                <w:kern w:val="0"/>
                <w:sz w:val="24"/>
              </w:rPr>
              <w:t>万元以上</w:t>
            </w:r>
            <w:r w:rsidRPr="009F056A">
              <w:rPr>
                <w:rFonts w:cs="宋体" w:hint="eastAsia"/>
                <w:kern w:val="0"/>
                <w:sz w:val="24"/>
              </w:rPr>
              <w:t>100</w:t>
            </w:r>
            <w:r w:rsidRPr="009F056A">
              <w:rPr>
                <w:rFonts w:cs="宋体" w:hint="eastAsia"/>
                <w:kern w:val="0"/>
                <w:sz w:val="24"/>
              </w:rPr>
              <w:t>万元以下的罚款。</w:t>
            </w: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lastRenderedPageBreak/>
              <w:t>初次发生的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责令停止经营，没收违法所得，并处违法所得</w:t>
            </w:r>
            <w:r w:rsidRPr="009F056A">
              <w:rPr>
                <w:rFonts w:cs="宋体" w:hint="eastAsia"/>
                <w:kern w:val="0"/>
                <w:sz w:val="24"/>
              </w:rPr>
              <w:t>1</w:t>
            </w:r>
            <w:r w:rsidRPr="009F056A">
              <w:rPr>
                <w:rFonts w:cs="宋体" w:hint="eastAsia"/>
                <w:kern w:val="0"/>
                <w:sz w:val="24"/>
              </w:rPr>
              <w:t>倍的罚款；没有违法所得或者违法所得不足</w:t>
            </w:r>
            <w:r w:rsidRPr="009F056A">
              <w:rPr>
                <w:rFonts w:cs="宋体" w:hint="eastAsia"/>
                <w:kern w:val="0"/>
                <w:sz w:val="24"/>
              </w:rPr>
              <w:t>20</w:t>
            </w:r>
            <w:r w:rsidRPr="009F056A">
              <w:rPr>
                <w:rFonts w:cs="宋体" w:hint="eastAsia"/>
                <w:kern w:val="0"/>
                <w:sz w:val="24"/>
              </w:rPr>
              <w:t>万元的，处</w:t>
            </w:r>
            <w:r w:rsidRPr="009F056A">
              <w:rPr>
                <w:rFonts w:cs="宋体" w:hint="eastAsia"/>
                <w:kern w:val="0"/>
                <w:sz w:val="24"/>
              </w:rPr>
              <w:t>20</w:t>
            </w:r>
            <w:r w:rsidRPr="009F056A">
              <w:rPr>
                <w:rFonts w:cs="宋体" w:hint="eastAsia"/>
                <w:kern w:val="0"/>
                <w:sz w:val="24"/>
              </w:rPr>
              <w:t>万元以上</w:t>
            </w:r>
            <w:r w:rsidRPr="009F056A">
              <w:rPr>
                <w:rFonts w:cs="宋体" w:hint="eastAsia"/>
                <w:kern w:val="0"/>
                <w:sz w:val="24"/>
              </w:rPr>
              <w:t>40</w:t>
            </w:r>
            <w:r w:rsidRPr="009F056A">
              <w:rPr>
                <w:rFonts w:cs="宋体" w:hint="eastAsia"/>
                <w:kern w:val="0"/>
                <w:sz w:val="24"/>
              </w:rPr>
              <w:t>万元以下的罚款</w:t>
            </w:r>
          </w:p>
        </w:tc>
      </w:tr>
      <w:tr w:rsidR="00851ADA" w:rsidRPr="009F056A" w:rsidTr="00D923C4">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发生两次的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责令停止经营，没收违法所得，并处违法所得</w:t>
            </w:r>
            <w:r w:rsidRPr="009F056A">
              <w:rPr>
                <w:rFonts w:cs="宋体" w:hint="eastAsia"/>
                <w:kern w:val="0"/>
                <w:sz w:val="24"/>
              </w:rPr>
              <w:t>2</w:t>
            </w:r>
            <w:r w:rsidRPr="009F056A">
              <w:rPr>
                <w:rFonts w:cs="宋体" w:hint="eastAsia"/>
                <w:kern w:val="0"/>
                <w:sz w:val="24"/>
              </w:rPr>
              <w:t>倍、</w:t>
            </w:r>
            <w:r w:rsidRPr="009F056A">
              <w:rPr>
                <w:rFonts w:cs="宋体" w:hint="eastAsia"/>
                <w:kern w:val="0"/>
                <w:sz w:val="24"/>
              </w:rPr>
              <w:t>3</w:t>
            </w:r>
            <w:r w:rsidRPr="009F056A">
              <w:rPr>
                <w:rFonts w:cs="宋体" w:hint="eastAsia"/>
                <w:kern w:val="0"/>
                <w:sz w:val="24"/>
              </w:rPr>
              <w:t>倍或者</w:t>
            </w:r>
            <w:r w:rsidRPr="009F056A">
              <w:rPr>
                <w:rFonts w:cs="宋体" w:hint="eastAsia"/>
                <w:kern w:val="0"/>
                <w:sz w:val="24"/>
              </w:rPr>
              <w:t>4</w:t>
            </w:r>
            <w:r w:rsidRPr="009F056A">
              <w:rPr>
                <w:rFonts w:cs="宋体" w:hint="eastAsia"/>
                <w:kern w:val="0"/>
                <w:sz w:val="24"/>
              </w:rPr>
              <w:t>倍的罚款；没有违法所得或者违法所得不足</w:t>
            </w:r>
            <w:r w:rsidRPr="009F056A">
              <w:rPr>
                <w:rFonts w:cs="宋体" w:hint="eastAsia"/>
                <w:kern w:val="0"/>
                <w:sz w:val="24"/>
              </w:rPr>
              <w:t>20</w:t>
            </w:r>
            <w:r w:rsidRPr="009F056A">
              <w:rPr>
                <w:rFonts w:cs="宋体" w:hint="eastAsia"/>
                <w:kern w:val="0"/>
                <w:sz w:val="24"/>
              </w:rPr>
              <w:t>万元的，处</w:t>
            </w:r>
            <w:r w:rsidRPr="009F056A">
              <w:rPr>
                <w:rFonts w:cs="宋体" w:hint="eastAsia"/>
                <w:kern w:val="0"/>
                <w:sz w:val="24"/>
              </w:rPr>
              <w:t>40</w:t>
            </w:r>
            <w:r w:rsidRPr="009F056A">
              <w:rPr>
                <w:rFonts w:cs="宋体" w:hint="eastAsia"/>
                <w:kern w:val="0"/>
                <w:sz w:val="24"/>
              </w:rPr>
              <w:t>万元以上（不含本数）</w:t>
            </w:r>
            <w:r w:rsidRPr="009F056A">
              <w:rPr>
                <w:rFonts w:cs="宋体" w:hint="eastAsia"/>
                <w:kern w:val="0"/>
                <w:sz w:val="24"/>
              </w:rPr>
              <w:t>80</w:t>
            </w:r>
            <w:r w:rsidRPr="009F056A">
              <w:rPr>
                <w:rFonts w:cs="宋体" w:hint="eastAsia"/>
                <w:kern w:val="0"/>
                <w:sz w:val="24"/>
              </w:rPr>
              <w:t>万元以下的罚款</w:t>
            </w:r>
          </w:p>
        </w:tc>
      </w:tr>
      <w:tr w:rsidR="00851ADA" w:rsidRPr="009F056A" w:rsidTr="00D923C4">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发生</w:t>
            </w:r>
            <w:r w:rsidRPr="009F056A">
              <w:rPr>
                <w:rFonts w:hint="eastAsia"/>
                <w:sz w:val="24"/>
              </w:rPr>
              <w:t>三次以上</w:t>
            </w:r>
            <w:r w:rsidRPr="009F056A">
              <w:rPr>
                <w:rFonts w:cs="宋体" w:hint="eastAsia"/>
                <w:kern w:val="0"/>
                <w:sz w:val="24"/>
              </w:rPr>
              <w:t>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责令停止经营，没收违法所得，并处违法所得</w:t>
            </w:r>
            <w:r w:rsidRPr="009F056A">
              <w:rPr>
                <w:rFonts w:cs="宋体" w:hint="eastAsia"/>
                <w:kern w:val="0"/>
                <w:sz w:val="24"/>
              </w:rPr>
              <w:t>5</w:t>
            </w:r>
            <w:r w:rsidRPr="009F056A">
              <w:rPr>
                <w:rFonts w:cs="宋体" w:hint="eastAsia"/>
                <w:kern w:val="0"/>
                <w:sz w:val="24"/>
              </w:rPr>
              <w:t>倍的罚款；没有违法所得或者违法所</w:t>
            </w:r>
            <w:r w:rsidRPr="009F056A">
              <w:rPr>
                <w:rFonts w:cs="宋体" w:hint="eastAsia"/>
                <w:kern w:val="0"/>
                <w:sz w:val="24"/>
              </w:rPr>
              <w:lastRenderedPageBreak/>
              <w:t>得不足</w:t>
            </w:r>
            <w:r w:rsidRPr="009F056A">
              <w:rPr>
                <w:rFonts w:cs="宋体" w:hint="eastAsia"/>
                <w:kern w:val="0"/>
                <w:sz w:val="24"/>
              </w:rPr>
              <w:t>20</w:t>
            </w:r>
            <w:r w:rsidRPr="009F056A">
              <w:rPr>
                <w:rFonts w:cs="宋体" w:hint="eastAsia"/>
                <w:kern w:val="0"/>
                <w:sz w:val="24"/>
              </w:rPr>
              <w:t>万元的，处</w:t>
            </w:r>
            <w:r w:rsidRPr="009F056A">
              <w:rPr>
                <w:rFonts w:cs="宋体" w:hint="eastAsia"/>
                <w:kern w:val="0"/>
                <w:sz w:val="24"/>
              </w:rPr>
              <w:t>80</w:t>
            </w:r>
            <w:r w:rsidRPr="009F056A">
              <w:rPr>
                <w:rFonts w:cs="宋体" w:hint="eastAsia"/>
                <w:kern w:val="0"/>
                <w:sz w:val="24"/>
              </w:rPr>
              <w:t>万元以上（不含本数）</w:t>
            </w:r>
            <w:r w:rsidRPr="009F056A">
              <w:rPr>
                <w:rFonts w:cs="宋体" w:hint="eastAsia"/>
                <w:kern w:val="0"/>
                <w:sz w:val="24"/>
              </w:rPr>
              <w:t>100</w:t>
            </w:r>
            <w:r w:rsidRPr="009F056A">
              <w:rPr>
                <w:rFonts w:cs="宋体" w:hint="eastAsia"/>
                <w:kern w:val="0"/>
                <w:sz w:val="24"/>
              </w:rPr>
              <w:t>万元以下的罚款</w:t>
            </w:r>
          </w:p>
        </w:tc>
      </w:tr>
      <w:tr w:rsidR="00851ADA" w:rsidRPr="009F056A" w:rsidTr="00D923C4">
        <w:trPr>
          <w:trHeight w:val="1417"/>
        </w:trPr>
        <w:tc>
          <w:tcPr>
            <w:tcW w:w="747" w:type="dxa"/>
            <w:vMerge w:val="restart"/>
            <w:vAlign w:val="center"/>
          </w:tcPr>
          <w:p w:rsidR="00851ADA" w:rsidRPr="009F056A" w:rsidRDefault="00851ADA" w:rsidP="00512D4E">
            <w:pPr>
              <w:widowControl/>
              <w:spacing w:line="360" w:lineRule="exact"/>
              <w:jc w:val="center"/>
              <w:rPr>
                <w:rFonts w:cs="宋体"/>
                <w:kern w:val="0"/>
                <w:sz w:val="24"/>
              </w:rPr>
            </w:pPr>
            <w:r w:rsidRPr="009F056A">
              <w:rPr>
                <w:rFonts w:cs="宋体" w:hint="eastAsia"/>
                <w:kern w:val="0"/>
                <w:sz w:val="24"/>
              </w:rPr>
              <w:lastRenderedPageBreak/>
              <w:t>5</w:t>
            </w:r>
          </w:p>
        </w:tc>
        <w:tc>
          <w:tcPr>
            <w:tcW w:w="1593"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以欺骗或者贿赂等不正当手段取得行政许可的</w:t>
            </w:r>
          </w:p>
        </w:tc>
        <w:tc>
          <w:tcPr>
            <w:tcW w:w="378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《国内水路运输管理条例》第三十六条</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以欺骗或者贿赂等不正当手段取得本条例规定的行政许可的，由原许可机关撤销许可，处</w:t>
            </w:r>
            <w:r w:rsidRPr="009F056A">
              <w:rPr>
                <w:rFonts w:cs="宋体" w:hint="eastAsia"/>
                <w:kern w:val="0"/>
                <w:sz w:val="24"/>
              </w:rPr>
              <w:t>2</w:t>
            </w:r>
            <w:r w:rsidRPr="009F056A">
              <w:rPr>
                <w:rFonts w:cs="宋体" w:hint="eastAsia"/>
                <w:kern w:val="0"/>
                <w:sz w:val="24"/>
              </w:rPr>
              <w:t>万元以上</w:t>
            </w:r>
            <w:r w:rsidRPr="009F056A">
              <w:rPr>
                <w:rFonts w:cs="宋体" w:hint="eastAsia"/>
                <w:kern w:val="0"/>
                <w:sz w:val="24"/>
              </w:rPr>
              <w:t>20</w:t>
            </w:r>
            <w:r w:rsidRPr="009F056A">
              <w:rPr>
                <w:rFonts w:cs="宋体" w:hint="eastAsia"/>
                <w:kern w:val="0"/>
                <w:sz w:val="24"/>
              </w:rPr>
              <w:t>万元以下的罚款；有违法所得的，没收违法所得；国务院交通运输主管部门或者负责水路运输管理的部门自撤销许可之日起</w:t>
            </w:r>
            <w:r w:rsidRPr="009F056A">
              <w:rPr>
                <w:rFonts w:cs="宋体" w:hint="eastAsia"/>
                <w:kern w:val="0"/>
                <w:sz w:val="24"/>
              </w:rPr>
              <w:t>3</w:t>
            </w:r>
            <w:r w:rsidRPr="009F056A">
              <w:rPr>
                <w:rFonts w:cs="宋体" w:hint="eastAsia"/>
                <w:kern w:val="0"/>
                <w:sz w:val="24"/>
              </w:rPr>
              <w:t>年内不受理其对该项许可的申请。</w:t>
            </w:r>
          </w:p>
        </w:tc>
        <w:tc>
          <w:tcPr>
            <w:tcW w:w="306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《国内水路运输管理条例》第三十六条</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以欺骗或者贿赂等不正当手段取得本条例规定的行政许可的，由原许可机关撤销许可，处</w:t>
            </w:r>
            <w:r w:rsidRPr="009F056A">
              <w:rPr>
                <w:rFonts w:cs="宋体" w:hint="eastAsia"/>
                <w:kern w:val="0"/>
                <w:sz w:val="24"/>
              </w:rPr>
              <w:t>2</w:t>
            </w:r>
            <w:r w:rsidRPr="009F056A">
              <w:rPr>
                <w:rFonts w:cs="宋体" w:hint="eastAsia"/>
                <w:kern w:val="0"/>
                <w:sz w:val="24"/>
              </w:rPr>
              <w:t>万元以上</w:t>
            </w:r>
            <w:r w:rsidRPr="009F056A">
              <w:rPr>
                <w:rFonts w:cs="宋体" w:hint="eastAsia"/>
                <w:kern w:val="0"/>
                <w:sz w:val="24"/>
              </w:rPr>
              <w:t>20</w:t>
            </w:r>
            <w:r w:rsidRPr="009F056A">
              <w:rPr>
                <w:rFonts w:cs="宋体" w:hint="eastAsia"/>
                <w:kern w:val="0"/>
                <w:sz w:val="24"/>
              </w:rPr>
              <w:t>万元以下的罚款；有违法所得的，没收违法所得；国务院交通运输主管部门或者负责水路运输管理的部门自撤销许可之日起</w:t>
            </w:r>
            <w:r w:rsidRPr="009F056A">
              <w:rPr>
                <w:rFonts w:cs="宋体" w:hint="eastAsia"/>
                <w:kern w:val="0"/>
                <w:sz w:val="24"/>
              </w:rPr>
              <w:t>3</w:t>
            </w:r>
            <w:r w:rsidRPr="009F056A">
              <w:rPr>
                <w:rFonts w:cs="宋体" w:hint="eastAsia"/>
                <w:kern w:val="0"/>
                <w:sz w:val="24"/>
              </w:rPr>
              <w:t>年内不受理其对该项许可的申请。</w:t>
            </w:r>
          </w:p>
        </w:tc>
        <w:tc>
          <w:tcPr>
            <w:tcW w:w="3049" w:type="dxa"/>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以欺骗或者贿赂等不正当手段取得本条例规定的行政许可，尚未开展水路运输经营的</w:t>
            </w:r>
          </w:p>
        </w:tc>
        <w:tc>
          <w:tcPr>
            <w:tcW w:w="3251" w:type="dxa"/>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2</w:t>
            </w:r>
            <w:r w:rsidRPr="009F056A">
              <w:rPr>
                <w:rFonts w:cs="宋体" w:hint="eastAsia"/>
                <w:kern w:val="0"/>
                <w:sz w:val="24"/>
              </w:rPr>
              <w:t>万元以上</w:t>
            </w:r>
            <w:r w:rsidRPr="009F056A">
              <w:rPr>
                <w:rFonts w:cs="宋体" w:hint="eastAsia"/>
                <w:kern w:val="0"/>
                <w:sz w:val="24"/>
              </w:rPr>
              <w:t>10</w:t>
            </w:r>
            <w:r w:rsidRPr="009F056A">
              <w:rPr>
                <w:rFonts w:cs="宋体" w:hint="eastAsia"/>
                <w:kern w:val="0"/>
                <w:sz w:val="24"/>
              </w:rPr>
              <w:t>万元以下的罚款</w:t>
            </w:r>
            <w:r w:rsidRPr="009F056A">
              <w:rPr>
                <w:rFonts w:cs="宋体"/>
                <w:kern w:val="0"/>
                <w:sz w:val="24"/>
              </w:rPr>
              <w:t xml:space="preserve"> </w:t>
            </w:r>
          </w:p>
        </w:tc>
      </w:tr>
      <w:tr w:rsidR="00851ADA" w:rsidRPr="009F056A" w:rsidTr="00D923C4">
        <w:trPr>
          <w:trHeight w:val="1258"/>
        </w:trPr>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以欺骗或者贿赂等不正当手段取得本条例规定的行政许可，已经开展水路运输经营的</w:t>
            </w:r>
          </w:p>
        </w:tc>
        <w:tc>
          <w:tcPr>
            <w:tcW w:w="3251" w:type="dxa"/>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10</w:t>
            </w:r>
            <w:r w:rsidRPr="009F056A">
              <w:rPr>
                <w:rFonts w:cs="宋体" w:hint="eastAsia"/>
                <w:kern w:val="0"/>
                <w:sz w:val="24"/>
              </w:rPr>
              <w:t>万元以上（不含本数）</w:t>
            </w:r>
            <w:r w:rsidRPr="009F056A">
              <w:rPr>
                <w:rFonts w:cs="宋体" w:hint="eastAsia"/>
                <w:kern w:val="0"/>
                <w:sz w:val="24"/>
              </w:rPr>
              <w:t>20</w:t>
            </w:r>
            <w:r w:rsidRPr="009F056A">
              <w:rPr>
                <w:rFonts w:cs="宋体" w:hint="eastAsia"/>
                <w:kern w:val="0"/>
                <w:sz w:val="24"/>
              </w:rPr>
              <w:t>万元以下的罚款；有违法所得的，没收违法所得</w:t>
            </w:r>
          </w:p>
        </w:tc>
      </w:tr>
      <w:tr w:rsidR="00851ADA" w:rsidRPr="009F056A" w:rsidTr="00D923C4">
        <w:tc>
          <w:tcPr>
            <w:tcW w:w="747" w:type="dxa"/>
            <w:vMerge w:val="restart"/>
            <w:vAlign w:val="center"/>
          </w:tcPr>
          <w:p w:rsidR="00851ADA" w:rsidRPr="009F056A" w:rsidRDefault="00851ADA" w:rsidP="00512D4E">
            <w:pPr>
              <w:widowControl/>
              <w:spacing w:line="360" w:lineRule="exact"/>
              <w:jc w:val="center"/>
              <w:rPr>
                <w:rFonts w:cs="宋体"/>
                <w:kern w:val="0"/>
                <w:sz w:val="24"/>
              </w:rPr>
            </w:pPr>
            <w:r w:rsidRPr="009F056A">
              <w:rPr>
                <w:rFonts w:cs="宋体" w:hint="eastAsia"/>
                <w:kern w:val="0"/>
                <w:sz w:val="24"/>
              </w:rPr>
              <w:t>6</w:t>
            </w:r>
          </w:p>
        </w:tc>
        <w:tc>
          <w:tcPr>
            <w:tcW w:w="1593"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出租、出借、倒卖本条例规定的行政许可证件或者以其他方式非法转让本条例规定的行政许可</w:t>
            </w:r>
            <w:r w:rsidRPr="009F056A">
              <w:rPr>
                <w:rFonts w:cs="宋体" w:hint="eastAsia"/>
                <w:kern w:val="0"/>
                <w:sz w:val="24"/>
              </w:rPr>
              <w:lastRenderedPageBreak/>
              <w:t>的</w:t>
            </w:r>
          </w:p>
        </w:tc>
        <w:tc>
          <w:tcPr>
            <w:tcW w:w="378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lastRenderedPageBreak/>
              <w:t>《国内水路运输管理条例》第三十七条第一款</w:t>
            </w:r>
            <w:r w:rsidRPr="009F056A">
              <w:rPr>
                <w:rFonts w:cs="宋体" w:hint="eastAsia"/>
                <w:kern w:val="0"/>
                <w:sz w:val="24"/>
              </w:rPr>
              <w:t xml:space="preserve">                                                                                                                    </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出租、出借、倒卖本条例规定的行政许可证件或者以其他方式非法转让本条例规定的行政许可的，由负责水路运输管理的部门责令改正，没收违法所得，并处违法所得</w:t>
            </w:r>
            <w:r w:rsidRPr="009F056A">
              <w:rPr>
                <w:rFonts w:cs="宋体" w:hint="eastAsia"/>
                <w:kern w:val="0"/>
                <w:sz w:val="24"/>
              </w:rPr>
              <w:t>1</w:t>
            </w:r>
            <w:r w:rsidRPr="009F056A">
              <w:rPr>
                <w:rFonts w:cs="宋体" w:hint="eastAsia"/>
                <w:kern w:val="0"/>
                <w:sz w:val="24"/>
              </w:rPr>
              <w:t>倍以上</w:t>
            </w:r>
            <w:r w:rsidRPr="009F056A">
              <w:rPr>
                <w:rFonts w:cs="宋体" w:hint="eastAsia"/>
                <w:kern w:val="0"/>
                <w:sz w:val="24"/>
              </w:rPr>
              <w:t>5</w:t>
            </w:r>
            <w:r w:rsidRPr="009F056A">
              <w:rPr>
                <w:rFonts w:cs="宋体" w:hint="eastAsia"/>
                <w:kern w:val="0"/>
                <w:sz w:val="24"/>
              </w:rPr>
              <w:t>倍以下的罚款；没</w:t>
            </w:r>
            <w:r w:rsidRPr="009F056A">
              <w:rPr>
                <w:rFonts w:cs="宋体" w:hint="eastAsia"/>
                <w:kern w:val="0"/>
                <w:sz w:val="24"/>
              </w:rPr>
              <w:lastRenderedPageBreak/>
              <w:t>有违法所得或者违法所得不足</w:t>
            </w:r>
            <w:r w:rsidRPr="009F056A">
              <w:rPr>
                <w:rFonts w:cs="宋体" w:hint="eastAsia"/>
                <w:kern w:val="0"/>
                <w:sz w:val="24"/>
              </w:rPr>
              <w:t>3</w:t>
            </w:r>
            <w:r w:rsidRPr="009F056A">
              <w:rPr>
                <w:rFonts w:cs="宋体" w:hint="eastAsia"/>
                <w:kern w:val="0"/>
                <w:sz w:val="24"/>
              </w:rPr>
              <w:t>万元的，处</w:t>
            </w:r>
            <w:r w:rsidRPr="009F056A">
              <w:rPr>
                <w:rFonts w:cs="宋体" w:hint="eastAsia"/>
                <w:kern w:val="0"/>
                <w:sz w:val="24"/>
              </w:rPr>
              <w:t>3</w:t>
            </w:r>
            <w:r w:rsidRPr="009F056A">
              <w:rPr>
                <w:rFonts w:cs="宋体" w:hint="eastAsia"/>
                <w:kern w:val="0"/>
                <w:sz w:val="24"/>
              </w:rPr>
              <w:t>万元以上</w:t>
            </w:r>
            <w:r w:rsidRPr="009F056A">
              <w:rPr>
                <w:rFonts w:cs="宋体" w:hint="eastAsia"/>
                <w:kern w:val="0"/>
                <w:sz w:val="24"/>
              </w:rPr>
              <w:t>15</w:t>
            </w:r>
            <w:r w:rsidRPr="009F056A">
              <w:rPr>
                <w:rFonts w:cs="宋体" w:hint="eastAsia"/>
                <w:kern w:val="0"/>
                <w:sz w:val="24"/>
              </w:rPr>
              <w:t>万元以下的罚款；情节严重的，由原许可机关吊销相应的许可证件。</w:t>
            </w:r>
          </w:p>
        </w:tc>
        <w:tc>
          <w:tcPr>
            <w:tcW w:w="306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lastRenderedPageBreak/>
              <w:t>《国内水路运输管理条例》第三十七条第一款</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出租、出借、倒卖本条例规定的行政许可证件或者以其他方式非法转让本条例规定的行政许可的，由负责水路运输管理的部门责令改正，没收违法所得，</w:t>
            </w:r>
            <w:r w:rsidRPr="009F056A">
              <w:rPr>
                <w:rFonts w:cs="宋体" w:hint="eastAsia"/>
                <w:kern w:val="0"/>
                <w:sz w:val="24"/>
              </w:rPr>
              <w:lastRenderedPageBreak/>
              <w:t>并处违法所得</w:t>
            </w:r>
            <w:r w:rsidRPr="009F056A">
              <w:rPr>
                <w:rFonts w:cs="宋体" w:hint="eastAsia"/>
                <w:kern w:val="0"/>
                <w:sz w:val="24"/>
              </w:rPr>
              <w:t>1</w:t>
            </w:r>
            <w:r w:rsidRPr="009F056A">
              <w:rPr>
                <w:rFonts w:cs="宋体" w:hint="eastAsia"/>
                <w:kern w:val="0"/>
                <w:sz w:val="24"/>
              </w:rPr>
              <w:t>倍以上</w:t>
            </w:r>
            <w:r w:rsidRPr="009F056A">
              <w:rPr>
                <w:rFonts w:cs="宋体" w:hint="eastAsia"/>
                <w:kern w:val="0"/>
                <w:sz w:val="24"/>
              </w:rPr>
              <w:t>5</w:t>
            </w:r>
            <w:r w:rsidRPr="009F056A">
              <w:rPr>
                <w:rFonts w:cs="宋体" w:hint="eastAsia"/>
                <w:kern w:val="0"/>
                <w:sz w:val="24"/>
              </w:rPr>
              <w:t>倍以下的罚款；没有违法所得或者违法所得不足</w:t>
            </w:r>
            <w:r w:rsidRPr="009F056A">
              <w:rPr>
                <w:rFonts w:cs="宋体" w:hint="eastAsia"/>
                <w:kern w:val="0"/>
                <w:sz w:val="24"/>
              </w:rPr>
              <w:t>3</w:t>
            </w:r>
            <w:r w:rsidRPr="009F056A">
              <w:rPr>
                <w:rFonts w:cs="宋体" w:hint="eastAsia"/>
                <w:kern w:val="0"/>
                <w:sz w:val="24"/>
              </w:rPr>
              <w:t>万元的，处</w:t>
            </w:r>
            <w:r w:rsidRPr="009F056A">
              <w:rPr>
                <w:rFonts w:cs="宋体" w:hint="eastAsia"/>
                <w:kern w:val="0"/>
                <w:sz w:val="24"/>
              </w:rPr>
              <w:t>3</w:t>
            </w:r>
            <w:r w:rsidRPr="009F056A">
              <w:rPr>
                <w:rFonts w:cs="宋体" w:hint="eastAsia"/>
                <w:kern w:val="0"/>
                <w:sz w:val="24"/>
              </w:rPr>
              <w:t>万元以上</w:t>
            </w:r>
            <w:r w:rsidRPr="009F056A">
              <w:rPr>
                <w:rFonts w:cs="宋体" w:hint="eastAsia"/>
                <w:kern w:val="0"/>
                <w:sz w:val="24"/>
              </w:rPr>
              <w:t>15</w:t>
            </w:r>
            <w:r w:rsidRPr="009F056A">
              <w:rPr>
                <w:rFonts w:cs="宋体" w:hint="eastAsia"/>
                <w:kern w:val="0"/>
                <w:sz w:val="24"/>
              </w:rPr>
              <w:t>万元以下的罚款；情节严重的，由原许可机关吊销相应的许可证件。</w:t>
            </w: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lastRenderedPageBreak/>
              <w:t>初次发生的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责令改正，没收违法所得，并处违法所得</w:t>
            </w:r>
            <w:r w:rsidRPr="009F056A">
              <w:rPr>
                <w:rFonts w:cs="宋体" w:hint="eastAsia"/>
                <w:kern w:val="0"/>
                <w:sz w:val="24"/>
              </w:rPr>
              <w:t>1</w:t>
            </w:r>
            <w:r w:rsidRPr="009F056A">
              <w:rPr>
                <w:rFonts w:cs="宋体" w:hint="eastAsia"/>
                <w:kern w:val="0"/>
                <w:sz w:val="24"/>
              </w:rPr>
              <w:t>倍或者</w:t>
            </w:r>
            <w:r w:rsidRPr="009F056A">
              <w:rPr>
                <w:rFonts w:cs="宋体" w:hint="eastAsia"/>
                <w:kern w:val="0"/>
                <w:sz w:val="24"/>
              </w:rPr>
              <w:t>2</w:t>
            </w:r>
            <w:r w:rsidRPr="009F056A">
              <w:rPr>
                <w:rFonts w:cs="宋体" w:hint="eastAsia"/>
                <w:kern w:val="0"/>
                <w:sz w:val="24"/>
              </w:rPr>
              <w:t>倍的罚款；没有违法所得或者违法所得不足</w:t>
            </w:r>
            <w:r w:rsidRPr="009F056A">
              <w:rPr>
                <w:rFonts w:cs="宋体" w:hint="eastAsia"/>
                <w:kern w:val="0"/>
                <w:sz w:val="24"/>
              </w:rPr>
              <w:t>3</w:t>
            </w:r>
            <w:r w:rsidRPr="009F056A">
              <w:rPr>
                <w:rFonts w:cs="宋体" w:hint="eastAsia"/>
                <w:kern w:val="0"/>
                <w:sz w:val="24"/>
              </w:rPr>
              <w:t>万元的，处</w:t>
            </w:r>
            <w:r w:rsidRPr="009F056A">
              <w:rPr>
                <w:rFonts w:cs="宋体" w:hint="eastAsia"/>
                <w:kern w:val="0"/>
                <w:sz w:val="24"/>
              </w:rPr>
              <w:t>3</w:t>
            </w:r>
            <w:r w:rsidRPr="009F056A">
              <w:rPr>
                <w:rFonts w:cs="宋体" w:hint="eastAsia"/>
                <w:kern w:val="0"/>
                <w:sz w:val="24"/>
              </w:rPr>
              <w:t>万元以上</w:t>
            </w:r>
            <w:r w:rsidRPr="009F056A">
              <w:rPr>
                <w:rFonts w:cs="宋体" w:hint="eastAsia"/>
                <w:kern w:val="0"/>
                <w:sz w:val="24"/>
              </w:rPr>
              <w:t>9</w:t>
            </w:r>
            <w:r w:rsidRPr="009F056A">
              <w:rPr>
                <w:rFonts w:cs="宋体" w:hint="eastAsia"/>
                <w:kern w:val="0"/>
                <w:sz w:val="24"/>
              </w:rPr>
              <w:t>万元以下的罚款</w:t>
            </w:r>
          </w:p>
        </w:tc>
      </w:tr>
      <w:tr w:rsidR="00851ADA" w:rsidRPr="009F056A" w:rsidTr="00D923C4">
        <w:trPr>
          <w:trHeight w:val="1167"/>
        </w:trPr>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第二次发生的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责令改正，没收违法所得，并处违法所得</w:t>
            </w:r>
            <w:r w:rsidRPr="009F056A">
              <w:rPr>
                <w:rFonts w:cs="宋体" w:hint="eastAsia"/>
                <w:kern w:val="0"/>
                <w:sz w:val="24"/>
              </w:rPr>
              <w:t>3</w:t>
            </w:r>
            <w:r w:rsidRPr="009F056A">
              <w:rPr>
                <w:rFonts w:cs="宋体" w:hint="eastAsia"/>
                <w:kern w:val="0"/>
                <w:sz w:val="24"/>
              </w:rPr>
              <w:t>倍、</w:t>
            </w:r>
            <w:r w:rsidRPr="009F056A">
              <w:rPr>
                <w:rFonts w:cs="宋体" w:hint="eastAsia"/>
                <w:kern w:val="0"/>
                <w:sz w:val="24"/>
              </w:rPr>
              <w:t>4</w:t>
            </w:r>
            <w:r w:rsidRPr="009F056A">
              <w:rPr>
                <w:rFonts w:cs="宋体" w:hint="eastAsia"/>
                <w:kern w:val="0"/>
                <w:sz w:val="24"/>
              </w:rPr>
              <w:t>倍或者</w:t>
            </w:r>
            <w:r w:rsidRPr="009F056A">
              <w:rPr>
                <w:rFonts w:cs="宋体" w:hint="eastAsia"/>
                <w:kern w:val="0"/>
                <w:sz w:val="24"/>
              </w:rPr>
              <w:t>5</w:t>
            </w:r>
            <w:r w:rsidRPr="009F056A">
              <w:rPr>
                <w:rFonts w:cs="宋体" w:hint="eastAsia"/>
                <w:kern w:val="0"/>
                <w:sz w:val="24"/>
              </w:rPr>
              <w:t>倍的罚款；没有违法所得或者</w:t>
            </w:r>
            <w:r w:rsidRPr="009F056A">
              <w:rPr>
                <w:rFonts w:cs="宋体" w:hint="eastAsia"/>
                <w:kern w:val="0"/>
                <w:sz w:val="24"/>
              </w:rPr>
              <w:lastRenderedPageBreak/>
              <w:t>违法所得不足</w:t>
            </w:r>
            <w:r w:rsidRPr="009F056A">
              <w:rPr>
                <w:rFonts w:cs="宋体" w:hint="eastAsia"/>
                <w:kern w:val="0"/>
                <w:sz w:val="24"/>
              </w:rPr>
              <w:t>3</w:t>
            </w:r>
            <w:r w:rsidRPr="009F056A">
              <w:rPr>
                <w:rFonts w:cs="宋体" w:hint="eastAsia"/>
                <w:kern w:val="0"/>
                <w:sz w:val="24"/>
              </w:rPr>
              <w:t>万元的，处</w:t>
            </w:r>
            <w:r w:rsidRPr="009F056A">
              <w:rPr>
                <w:rFonts w:cs="宋体" w:hint="eastAsia"/>
                <w:kern w:val="0"/>
                <w:sz w:val="24"/>
              </w:rPr>
              <w:t>9</w:t>
            </w:r>
            <w:r w:rsidRPr="009F056A">
              <w:rPr>
                <w:rFonts w:cs="宋体" w:hint="eastAsia"/>
                <w:kern w:val="0"/>
                <w:sz w:val="24"/>
              </w:rPr>
              <w:t>万元以上（不含本数）</w:t>
            </w:r>
            <w:r w:rsidRPr="009F056A">
              <w:rPr>
                <w:rFonts w:cs="宋体" w:hint="eastAsia"/>
                <w:kern w:val="0"/>
                <w:sz w:val="24"/>
              </w:rPr>
              <w:t>15</w:t>
            </w:r>
            <w:r w:rsidRPr="009F056A">
              <w:rPr>
                <w:rFonts w:cs="宋体" w:hint="eastAsia"/>
                <w:kern w:val="0"/>
                <w:sz w:val="24"/>
              </w:rPr>
              <w:t>万元以下的罚款</w:t>
            </w:r>
          </w:p>
        </w:tc>
      </w:tr>
      <w:tr w:rsidR="00851ADA" w:rsidRPr="009F056A" w:rsidTr="00D923C4">
        <w:trPr>
          <w:trHeight w:val="1226"/>
        </w:trPr>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第三次发生的</w:t>
            </w:r>
          </w:p>
        </w:tc>
        <w:tc>
          <w:tcPr>
            <w:tcW w:w="3251" w:type="dxa"/>
            <w:vMerge w:val="restart"/>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责令改正，没收违法所得，由原许可机关吊销相应的许可证件</w:t>
            </w:r>
          </w:p>
        </w:tc>
      </w:tr>
      <w:tr w:rsidR="00851ADA" w:rsidRPr="009F056A" w:rsidTr="00D923C4">
        <w:trPr>
          <w:trHeight w:val="846"/>
        </w:trPr>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造成危害后果的</w:t>
            </w:r>
          </w:p>
        </w:tc>
        <w:tc>
          <w:tcPr>
            <w:tcW w:w="3251" w:type="dxa"/>
            <w:vMerge/>
            <w:vAlign w:val="center"/>
          </w:tcPr>
          <w:p w:rsidR="00851ADA" w:rsidRPr="009F056A" w:rsidRDefault="00851ADA" w:rsidP="00512D4E">
            <w:pPr>
              <w:spacing w:line="360" w:lineRule="exact"/>
              <w:jc w:val="left"/>
              <w:rPr>
                <w:rFonts w:cs="宋体"/>
                <w:kern w:val="0"/>
                <w:sz w:val="24"/>
              </w:rPr>
            </w:pPr>
          </w:p>
        </w:tc>
      </w:tr>
      <w:tr w:rsidR="00851ADA" w:rsidRPr="009F056A" w:rsidTr="00D923C4">
        <w:tc>
          <w:tcPr>
            <w:tcW w:w="747" w:type="dxa"/>
            <w:vMerge w:val="restart"/>
            <w:vAlign w:val="center"/>
          </w:tcPr>
          <w:p w:rsidR="00851ADA" w:rsidRPr="009F056A" w:rsidRDefault="00851ADA" w:rsidP="00512D4E">
            <w:pPr>
              <w:widowControl/>
              <w:spacing w:line="360" w:lineRule="exact"/>
              <w:jc w:val="center"/>
              <w:rPr>
                <w:rFonts w:cs="宋体"/>
                <w:kern w:val="0"/>
                <w:sz w:val="24"/>
              </w:rPr>
            </w:pPr>
            <w:r w:rsidRPr="009F056A">
              <w:rPr>
                <w:rFonts w:cs="宋体" w:hint="eastAsia"/>
                <w:kern w:val="0"/>
                <w:sz w:val="24"/>
              </w:rPr>
              <w:t>7</w:t>
            </w:r>
          </w:p>
        </w:tc>
        <w:tc>
          <w:tcPr>
            <w:tcW w:w="1593"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伪造、变造、涂改本条例规定的行政许可证件的</w:t>
            </w:r>
          </w:p>
        </w:tc>
        <w:tc>
          <w:tcPr>
            <w:tcW w:w="378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《国内水路运输管理条例》第三十七条第二款</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伪造、变造、涂改本条例规定的行政许可证件的，由负责水路运输管理的部门没收伪造、变造、涂改的许可证件，处</w:t>
            </w:r>
            <w:r w:rsidRPr="009F056A">
              <w:rPr>
                <w:rFonts w:cs="宋体" w:hint="eastAsia"/>
                <w:kern w:val="0"/>
                <w:sz w:val="24"/>
              </w:rPr>
              <w:t>3</w:t>
            </w:r>
            <w:r w:rsidRPr="009F056A">
              <w:rPr>
                <w:rFonts w:cs="宋体" w:hint="eastAsia"/>
                <w:kern w:val="0"/>
                <w:sz w:val="24"/>
              </w:rPr>
              <w:t>万元以上</w:t>
            </w:r>
            <w:r w:rsidRPr="009F056A">
              <w:rPr>
                <w:rFonts w:cs="宋体" w:hint="eastAsia"/>
                <w:kern w:val="0"/>
                <w:sz w:val="24"/>
              </w:rPr>
              <w:t>15</w:t>
            </w:r>
            <w:r w:rsidRPr="009F056A">
              <w:rPr>
                <w:rFonts w:cs="宋体" w:hint="eastAsia"/>
                <w:kern w:val="0"/>
                <w:sz w:val="24"/>
              </w:rPr>
              <w:t>万元以下的罚款；有违法所得的，没收违法所得。</w:t>
            </w:r>
          </w:p>
        </w:tc>
        <w:tc>
          <w:tcPr>
            <w:tcW w:w="306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《国内水路运输管理条例》第三十七条第二款</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伪造、变造、涂改本条例规定的行政许可证件的，由负责水路运输管理的部门没收伪造、变造、涂改的许可证件，处</w:t>
            </w:r>
            <w:r w:rsidRPr="009F056A">
              <w:rPr>
                <w:rFonts w:cs="宋体" w:hint="eastAsia"/>
                <w:kern w:val="0"/>
                <w:sz w:val="24"/>
              </w:rPr>
              <w:t>3</w:t>
            </w:r>
            <w:r w:rsidRPr="009F056A">
              <w:rPr>
                <w:rFonts w:cs="宋体" w:hint="eastAsia"/>
                <w:kern w:val="0"/>
                <w:sz w:val="24"/>
              </w:rPr>
              <w:t>万元以上</w:t>
            </w:r>
            <w:r w:rsidRPr="009F056A">
              <w:rPr>
                <w:rFonts w:cs="宋体" w:hint="eastAsia"/>
                <w:kern w:val="0"/>
                <w:sz w:val="24"/>
              </w:rPr>
              <w:t>15</w:t>
            </w:r>
            <w:r w:rsidRPr="009F056A">
              <w:rPr>
                <w:rFonts w:cs="宋体" w:hint="eastAsia"/>
                <w:kern w:val="0"/>
                <w:sz w:val="24"/>
              </w:rPr>
              <w:t>万元以下的罚款；有违法所得的，没收违法所得。</w:t>
            </w: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初次发生的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没收伪造、变造、涂改的许可证件，处</w:t>
            </w:r>
            <w:r w:rsidRPr="009F056A">
              <w:rPr>
                <w:rFonts w:cs="宋体" w:hint="eastAsia"/>
                <w:kern w:val="0"/>
                <w:sz w:val="24"/>
              </w:rPr>
              <w:t>3</w:t>
            </w:r>
            <w:r w:rsidRPr="009F056A">
              <w:rPr>
                <w:rFonts w:cs="宋体" w:hint="eastAsia"/>
                <w:kern w:val="0"/>
                <w:sz w:val="24"/>
              </w:rPr>
              <w:t>万元以上</w:t>
            </w:r>
            <w:r w:rsidRPr="009F056A">
              <w:rPr>
                <w:rFonts w:cs="宋体" w:hint="eastAsia"/>
                <w:kern w:val="0"/>
                <w:sz w:val="24"/>
              </w:rPr>
              <w:t>9</w:t>
            </w:r>
            <w:r w:rsidRPr="009F056A">
              <w:rPr>
                <w:rFonts w:cs="宋体" w:hint="eastAsia"/>
                <w:kern w:val="0"/>
                <w:sz w:val="24"/>
              </w:rPr>
              <w:t>万元以下的罚款；有违法所得的，没收违法所得</w:t>
            </w:r>
          </w:p>
        </w:tc>
      </w:tr>
      <w:tr w:rsidR="00851ADA" w:rsidRPr="009F056A" w:rsidTr="00D923C4">
        <w:trPr>
          <w:trHeight w:val="1460"/>
        </w:trPr>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没收伪造、变造、涂改的许可证件，处</w:t>
            </w:r>
            <w:r w:rsidRPr="009F056A">
              <w:rPr>
                <w:rFonts w:cs="宋体" w:hint="eastAsia"/>
                <w:kern w:val="0"/>
                <w:sz w:val="24"/>
              </w:rPr>
              <w:t>9</w:t>
            </w:r>
            <w:r w:rsidRPr="009F056A">
              <w:rPr>
                <w:rFonts w:cs="宋体" w:hint="eastAsia"/>
                <w:kern w:val="0"/>
                <w:sz w:val="24"/>
              </w:rPr>
              <w:t>万元以上（不含本数）</w:t>
            </w:r>
            <w:r w:rsidRPr="009F056A">
              <w:rPr>
                <w:rFonts w:cs="宋体" w:hint="eastAsia"/>
                <w:kern w:val="0"/>
                <w:sz w:val="24"/>
              </w:rPr>
              <w:t>15</w:t>
            </w:r>
            <w:r w:rsidRPr="009F056A">
              <w:rPr>
                <w:rFonts w:cs="宋体" w:hint="eastAsia"/>
                <w:kern w:val="0"/>
                <w:sz w:val="24"/>
              </w:rPr>
              <w:t>万元以下的罚款；有违法所得的，没收违法所得</w:t>
            </w:r>
          </w:p>
        </w:tc>
      </w:tr>
      <w:tr w:rsidR="00851ADA" w:rsidRPr="009F056A" w:rsidTr="00D923C4">
        <w:trPr>
          <w:trHeight w:val="1109"/>
        </w:trPr>
        <w:tc>
          <w:tcPr>
            <w:tcW w:w="747" w:type="dxa"/>
            <w:vMerge w:val="restart"/>
            <w:vAlign w:val="center"/>
          </w:tcPr>
          <w:p w:rsidR="00851ADA" w:rsidRPr="009F056A" w:rsidRDefault="00851ADA" w:rsidP="00512D4E">
            <w:pPr>
              <w:widowControl/>
              <w:spacing w:line="360" w:lineRule="exact"/>
              <w:jc w:val="center"/>
              <w:rPr>
                <w:rFonts w:cs="宋体"/>
                <w:kern w:val="0"/>
                <w:sz w:val="24"/>
              </w:rPr>
            </w:pPr>
            <w:r w:rsidRPr="009F056A">
              <w:rPr>
                <w:rFonts w:cs="宋体" w:hint="eastAsia"/>
                <w:kern w:val="0"/>
                <w:sz w:val="24"/>
              </w:rPr>
              <w:t>8</w:t>
            </w:r>
          </w:p>
        </w:tc>
        <w:tc>
          <w:tcPr>
            <w:tcW w:w="1593"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水路旅客运输业务经营者未为其经营的客运船舶投保承运人责任保险</w:t>
            </w:r>
            <w:r w:rsidRPr="009F056A">
              <w:rPr>
                <w:rFonts w:cs="宋体" w:hint="eastAsia"/>
                <w:kern w:val="0"/>
                <w:sz w:val="24"/>
              </w:rPr>
              <w:lastRenderedPageBreak/>
              <w:t>或者取得相应的财务担保的</w:t>
            </w:r>
          </w:p>
        </w:tc>
        <w:tc>
          <w:tcPr>
            <w:tcW w:w="378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lastRenderedPageBreak/>
              <w:t>《国内水路运输管理条例》第十九条第二款</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水路旅客运输业务经营者应当为其客运船舶投保承运人责任保险或者取得相应的财务担保。</w:t>
            </w:r>
          </w:p>
        </w:tc>
        <w:tc>
          <w:tcPr>
            <w:tcW w:w="306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《国内水路运输管理条例》第三十九条</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水路旅客运输业务经营者未为其经营的客运船舶投保承运人责任保险或者取得相应的财务担保的，</w:t>
            </w:r>
            <w:r w:rsidRPr="009F056A">
              <w:rPr>
                <w:rFonts w:cs="宋体" w:hint="eastAsia"/>
                <w:kern w:val="0"/>
                <w:sz w:val="24"/>
              </w:rPr>
              <w:lastRenderedPageBreak/>
              <w:t>由负责水路运输管理的部门责令限期改正，处</w:t>
            </w:r>
            <w:r w:rsidRPr="009F056A">
              <w:rPr>
                <w:rFonts w:cs="宋体" w:hint="eastAsia"/>
                <w:kern w:val="0"/>
                <w:sz w:val="24"/>
              </w:rPr>
              <w:t>2</w:t>
            </w:r>
            <w:r w:rsidRPr="009F056A">
              <w:rPr>
                <w:rFonts w:cs="宋体" w:hint="eastAsia"/>
                <w:kern w:val="0"/>
                <w:sz w:val="24"/>
              </w:rPr>
              <w:t>万元以上</w:t>
            </w:r>
            <w:r w:rsidRPr="009F056A">
              <w:rPr>
                <w:rFonts w:cs="宋体" w:hint="eastAsia"/>
                <w:kern w:val="0"/>
                <w:sz w:val="24"/>
              </w:rPr>
              <w:t>10</w:t>
            </w:r>
            <w:r w:rsidRPr="009F056A">
              <w:rPr>
                <w:rFonts w:cs="宋体" w:hint="eastAsia"/>
                <w:kern w:val="0"/>
                <w:sz w:val="24"/>
              </w:rPr>
              <w:t>万元以下的罚款；逾期不改正的，由原许可机关吊销该客运船舶的船舶营运许可证件。</w:t>
            </w: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lastRenderedPageBreak/>
              <w:t>初次发生；且经责令限期改正，按要求改正的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2</w:t>
            </w:r>
            <w:r w:rsidRPr="009F056A">
              <w:rPr>
                <w:rFonts w:cs="宋体" w:hint="eastAsia"/>
                <w:kern w:val="0"/>
                <w:sz w:val="24"/>
              </w:rPr>
              <w:t>万元以上</w:t>
            </w:r>
            <w:r w:rsidRPr="009F056A">
              <w:rPr>
                <w:rFonts w:cs="宋体" w:hint="eastAsia"/>
                <w:kern w:val="0"/>
                <w:sz w:val="24"/>
              </w:rPr>
              <w:t>6</w:t>
            </w:r>
            <w:r w:rsidRPr="009F056A">
              <w:rPr>
                <w:rFonts w:cs="宋体" w:hint="eastAsia"/>
                <w:kern w:val="0"/>
                <w:sz w:val="24"/>
              </w:rPr>
              <w:t>万元以下的罚款</w:t>
            </w:r>
          </w:p>
        </w:tc>
      </w:tr>
      <w:tr w:rsidR="00851ADA" w:rsidRPr="009F056A" w:rsidTr="00D923C4">
        <w:trPr>
          <w:trHeight w:val="1279"/>
        </w:trPr>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发生两次以上；且经责令限期改正，按要求改正的</w:t>
            </w:r>
          </w:p>
        </w:tc>
        <w:tc>
          <w:tcPr>
            <w:tcW w:w="3251" w:type="dxa"/>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6</w:t>
            </w:r>
            <w:r w:rsidRPr="009F056A">
              <w:rPr>
                <w:rFonts w:cs="宋体" w:hint="eastAsia"/>
                <w:kern w:val="0"/>
                <w:sz w:val="24"/>
              </w:rPr>
              <w:t>万元以上（不含本数）</w:t>
            </w:r>
            <w:r w:rsidRPr="009F056A">
              <w:rPr>
                <w:rFonts w:cs="宋体" w:hint="eastAsia"/>
                <w:kern w:val="0"/>
                <w:sz w:val="24"/>
              </w:rPr>
              <w:t>10</w:t>
            </w:r>
            <w:r w:rsidRPr="009F056A">
              <w:rPr>
                <w:rFonts w:cs="宋体" w:hint="eastAsia"/>
                <w:kern w:val="0"/>
                <w:sz w:val="24"/>
              </w:rPr>
              <w:t>万元以下的罚款</w:t>
            </w:r>
          </w:p>
        </w:tc>
      </w:tr>
      <w:tr w:rsidR="00851ADA" w:rsidRPr="009F056A" w:rsidTr="00D923C4">
        <w:trPr>
          <w:trHeight w:val="887"/>
        </w:trPr>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经责令限期改正，逾期不改正的</w:t>
            </w:r>
          </w:p>
        </w:tc>
        <w:tc>
          <w:tcPr>
            <w:tcW w:w="3251" w:type="dxa"/>
            <w:vAlign w:val="center"/>
          </w:tcPr>
          <w:p w:rsidR="00851ADA" w:rsidRPr="009F056A" w:rsidRDefault="00851ADA" w:rsidP="00512D4E">
            <w:pPr>
              <w:spacing w:line="360" w:lineRule="exact"/>
              <w:jc w:val="left"/>
              <w:rPr>
                <w:rFonts w:cs="宋体"/>
                <w:kern w:val="0"/>
                <w:sz w:val="24"/>
              </w:rPr>
            </w:pPr>
            <w:r w:rsidRPr="009F056A">
              <w:rPr>
                <w:rFonts w:cs="宋体" w:hint="eastAsia"/>
                <w:kern w:val="0"/>
                <w:sz w:val="24"/>
              </w:rPr>
              <w:t>由原许可机关吊销该客运船舶的船舶营运许可证件</w:t>
            </w:r>
          </w:p>
        </w:tc>
      </w:tr>
      <w:tr w:rsidR="00851ADA" w:rsidRPr="009F056A" w:rsidTr="00D923C4">
        <w:trPr>
          <w:trHeight w:val="1130"/>
        </w:trPr>
        <w:tc>
          <w:tcPr>
            <w:tcW w:w="747" w:type="dxa"/>
            <w:vMerge w:val="restart"/>
            <w:vAlign w:val="center"/>
          </w:tcPr>
          <w:p w:rsidR="00851ADA" w:rsidRPr="009F056A" w:rsidRDefault="00851ADA" w:rsidP="00512D4E">
            <w:pPr>
              <w:widowControl/>
              <w:spacing w:line="360" w:lineRule="exact"/>
              <w:jc w:val="center"/>
              <w:rPr>
                <w:rFonts w:cs="宋体"/>
                <w:kern w:val="0"/>
                <w:sz w:val="24"/>
              </w:rPr>
            </w:pPr>
            <w:r w:rsidRPr="009F056A">
              <w:rPr>
                <w:rFonts w:cs="宋体" w:hint="eastAsia"/>
                <w:kern w:val="0"/>
                <w:sz w:val="24"/>
              </w:rPr>
              <w:lastRenderedPageBreak/>
              <w:t>9</w:t>
            </w:r>
          </w:p>
        </w:tc>
        <w:tc>
          <w:tcPr>
            <w:tcW w:w="1593"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班轮运输业务经营者未提前向社会公布所使用的船舶、班期、班次和运价或者其变更信息的</w:t>
            </w:r>
          </w:p>
        </w:tc>
        <w:tc>
          <w:tcPr>
            <w:tcW w:w="378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《国内水路运输管理条例》第二十一条、第二十二条</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第二十一条　旅客班轮运输业务经营者应当自取得班轮航线经营许可之日起</w:t>
            </w:r>
            <w:r w:rsidRPr="009F056A">
              <w:rPr>
                <w:rFonts w:cs="宋体" w:hint="eastAsia"/>
                <w:kern w:val="0"/>
                <w:sz w:val="24"/>
              </w:rPr>
              <w:t>60</w:t>
            </w:r>
            <w:r w:rsidRPr="009F056A">
              <w:rPr>
                <w:rFonts w:cs="宋体" w:hint="eastAsia"/>
                <w:kern w:val="0"/>
                <w:sz w:val="24"/>
              </w:rPr>
              <w:t>日内开航，并在开航</w:t>
            </w:r>
            <w:r w:rsidRPr="009F056A">
              <w:rPr>
                <w:rFonts w:cs="宋体" w:hint="eastAsia"/>
                <w:kern w:val="0"/>
                <w:sz w:val="24"/>
              </w:rPr>
              <w:t>15</w:t>
            </w:r>
            <w:r w:rsidRPr="009F056A">
              <w:rPr>
                <w:rFonts w:cs="宋体" w:hint="eastAsia"/>
                <w:kern w:val="0"/>
                <w:sz w:val="24"/>
              </w:rPr>
              <w:t>日前公布所使用的船舶、班期、班次、运价等信息。</w:t>
            </w:r>
          </w:p>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旅客班轮运输应当按照公布的班期、班次运行；变更班期、班次、运价的，应当在</w:t>
            </w:r>
            <w:r w:rsidRPr="009F056A">
              <w:rPr>
                <w:rFonts w:cs="宋体" w:hint="eastAsia"/>
                <w:kern w:val="0"/>
                <w:sz w:val="24"/>
              </w:rPr>
              <w:t>15</w:t>
            </w:r>
            <w:r w:rsidRPr="009F056A">
              <w:rPr>
                <w:rFonts w:cs="宋体" w:hint="eastAsia"/>
                <w:kern w:val="0"/>
                <w:sz w:val="24"/>
              </w:rPr>
              <w:t>日前向社会公布；停止经营部分或者全部班轮航线的，应当在</w:t>
            </w:r>
            <w:r w:rsidRPr="009F056A">
              <w:rPr>
                <w:rFonts w:cs="宋体" w:hint="eastAsia"/>
                <w:kern w:val="0"/>
                <w:sz w:val="24"/>
              </w:rPr>
              <w:t>30</w:t>
            </w:r>
            <w:r w:rsidRPr="009F056A">
              <w:rPr>
                <w:rFonts w:cs="宋体" w:hint="eastAsia"/>
                <w:kern w:val="0"/>
                <w:sz w:val="24"/>
              </w:rPr>
              <w:t>日前向社会公布并报原许可机关备案。</w:t>
            </w:r>
          </w:p>
          <w:p w:rsidR="00851ADA" w:rsidRPr="009F056A" w:rsidRDefault="00851ADA" w:rsidP="00512D4E">
            <w:pPr>
              <w:widowControl/>
              <w:spacing w:line="360" w:lineRule="exact"/>
              <w:jc w:val="left"/>
              <w:rPr>
                <w:rFonts w:cs="宋体"/>
                <w:kern w:val="0"/>
                <w:sz w:val="24"/>
              </w:rPr>
            </w:pP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第二十二条　货物班轮运输业务经营者应当在班轮航线开航的</w:t>
            </w:r>
            <w:r w:rsidRPr="009F056A">
              <w:rPr>
                <w:rFonts w:cs="宋体" w:hint="eastAsia"/>
                <w:kern w:val="0"/>
                <w:sz w:val="24"/>
              </w:rPr>
              <w:t>7</w:t>
            </w:r>
            <w:r w:rsidRPr="009F056A">
              <w:rPr>
                <w:rFonts w:cs="宋体" w:hint="eastAsia"/>
                <w:kern w:val="0"/>
                <w:sz w:val="24"/>
              </w:rPr>
              <w:t>日前，公布所使用的船舶以及班期、班次和运价。</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货物班轮运输应当按照公布的班期、班次运行；变更班期、班次、运价或者停止经营部分或者全</w:t>
            </w:r>
            <w:r w:rsidRPr="009F056A">
              <w:rPr>
                <w:rFonts w:cs="宋体" w:hint="eastAsia"/>
                <w:kern w:val="0"/>
                <w:sz w:val="24"/>
              </w:rPr>
              <w:lastRenderedPageBreak/>
              <w:t>部班轮航线的，应当在</w:t>
            </w:r>
            <w:r w:rsidRPr="009F056A">
              <w:rPr>
                <w:rFonts w:cs="宋体" w:hint="eastAsia"/>
                <w:kern w:val="0"/>
                <w:sz w:val="24"/>
              </w:rPr>
              <w:t>7</w:t>
            </w:r>
            <w:r w:rsidRPr="009F056A">
              <w:rPr>
                <w:rFonts w:cs="宋体" w:hint="eastAsia"/>
                <w:kern w:val="0"/>
                <w:sz w:val="24"/>
              </w:rPr>
              <w:t>日前向社会公布。</w:t>
            </w:r>
          </w:p>
        </w:tc>
        <w:tc>
          <w:tcPr>
            <w:tcW w:w="306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lastRenderedPageBreak/>
              <w:t>《国内水路运输管理条例》第四十条</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班轮运输业务经营者未提前向社会公布所使用的船舶、班期、班次和运价或者其变更信息的，由负责水路运输管理的部门责令改正，处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2</w:t>
            </w:r>
            <w:r w:rsidRPr="009F056A">
              <w:rPr>
                <w:rFonts w:cs="宋体" w:hint="eastAsia"/>
                <w:kern w:val="0"/>
                <w:sz w:val="24"/>
              </w:rPr>
              <w:t>万元以下的罚款。</w:t>
            </w: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初次发生的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851ADA" w:rsidRPr="009F056A" w:rsidTr="00D923C4">
        <w:trPr>
          <w:trHeight w:val="1444"/>
        </w:trPr>
        <w:tc>
          <w:tcPr>
            <w:tcW w:w="747" w:type="dxa"/>
            <w:vMerge/>
            <w:vAlign w:val="center"/>
          </w:tcPr>
          <w:p w:rsidR="00851ADA" w:rsidRPr="009F056A" w:rsidRDefault="00851ADA" w:rsidP="00512D4E">
            <w:pPr>
              <w:widowControl/>
              <w:spacing w:line="360" w:lineRule="exact"/>
              <w:jc w:val="center"/>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发生两次的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851ADA" w:rsidRPr="009F056A" w:rsidTr="00D923C4">
        <w:trPr>
          <w:trHeight w:val="1560"/>
        </w:trPr>
        <w:tc>
          <w:tcPr>
            <w:tcW w:w="747" w:type="dxa"/>
            <w:vMerge/>
            <w:vAlign w:val="center"/>
          </w:tcPr>
          <w:p w:rsidR="00851ADA" w:rsidRPr="009F056A" w:rsidRDefault="00851ADA" w:rsidP="00512D4E">
            <w:pPr>
              <w:widowControl/>
              <w:spacing w:line="360" w:lineRule="exact"/>
              <w:jc w:val="left"/>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发生三次以上的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万元以上（不含本数）</w:t>
            </w:r>
            <w:r w:rsidRPr="009F056A">
              <w:rPr>
                <w:rFonts w:cs="宋体" w:hint="eastAsia"/>
                <w:kern w:val="0"/>
                <w:sz w:val="24"/>
              </w:rPr>
              <w:t>2</w:t>
            </w:r>
            <w:r w:rsidRPr="009F056A">
              <w:rPr>
                <w:rFonts w:cs="宋体" w:hint="eastAsia"/>
                <w:kern w:val="0"/>
                <w:sz w:val="24"/>
              </w:rPr>
              <w:t>万元以下的罚款</w:t>
            </w:r>
          </w:p>
        </w:tc>
      </w:tr>
      <w:tr w:rsidR="00851ADA" w:rsidRPr="009F056A" w:rsidTr="00D923C4">
        <w:trPr>
          <w:trHeight w:val="992"/>
        </w:trPr>
        <w:tc>
          <w:tcPr>
            <w:tcW w:w="747" w:type="dxa"/>
            <w:vMerge w:val="restart"/>
            <w:vAlign w:val="center"/>
          </w:tcPr>
          <w:p w:rsidR="00851ADA" w:rsidRPr="009F056A" w:rsidRDefault="00851ADA" w:rsidP="00512D4E">
            <w:pPr>
              <w:widowControl/>
              <w:spacing w:line="360" w:lineRule="exact"/>
              <w:jc w:val="center"/>
              <w:rPr>
                <w:rFonts w:cs="宋体"/>
                <w:kern w:val="0"/>
                <w:sz w:val="24"/>
              </w:rPr>
            </w:pPr>
            <w:r w:rsidRPr="009F056A">
              <w:rPr>
                <w:rFonts w:cs="宋体" w:hint="eastAsia"/>
                <w:kern w:val="0"/>
                <w:sz w:val="24"/>
              </w:rPr>
              <w:lastRenderedPageBreak/>
              <w:t>10</w:t>
            </w:r>
          </w:p>
        </w:tc>
        <w:tc>
          <w:tcPr>
            <w:tcW w:w="1593"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未办理运价备案手续或未执行备案运价</w:t>
            </w:r>
          </w:p>
        </w:tc>
        <w:tc>
          <w:tcPr>
            <w:tcW w:w="378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《中华人民共和国国际海运条例》第十五条第一款、第四款</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kern w:val="0"/>
                <w:sz w:val="24"/>
              </w:rPr>
              <w:t>经营国际班轮运输业务的国际船舶运输经营者的运价和无船承运业务经营者的运价，应当按照规定格式向国务院交通主管部门备案。国务院交通主管部门应当指定专门机构受理运价备案。</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hint="eastAsia"/>
                <w:kern w:val="0"/>
                <w:sz w:val="24"/>
              </w:rPr>
              <w:t>国际船舶运输经营者和无船承运业务经营者应当执行生效的备案运价。</w:t>
            </w:r>
          </w:p>
        </w:tc>
        <w:tc>
          <w:tcPr>
            <w:tcW w:w="3060" w:type="dxa"/>
            <w:vMerge w:val="restart"/>
            <w:vAlign w:val="center"/>
          </w:tcPr>
          <w:p w:rsidR="00851ADA" w:rsidRPr="009F056A" w:rsidRDefault="00851ADA" w:rsidP="00512D4E">
            <w:pPr>
              <w:widowControl/>
              <w:spacing w:line="360" w:lineRule="exact"/>
              <w:jc w:val="left"/>
              <w:rPr>
                <w:rFonts w:cs="宋体"/>
                <w:kern w:val="0"/>
                <w:sz w:val="24"/>
              </w:rPr>
            </w:pPr>
            <w:r w:rsidRPr="009F056A">
              <w:rPr>
                <w:rFonts w:cs="宋体" w:hint="eastAsia"/>
                <w:kern w:val="0"/>
                <w:sz w:val="24"/>
              </w:rPr>
              <w:t>《中华人民共和国国际海运条例》第四十一条</w:t>
            </w:r>
          </w:p>
          <w:p w:rsidR="00851ADA" w:rsidRPr="009F056A" w:rsidRDefault="00851ADA" w:rsidP="00512D4E">
            <w:pPr>
              <w:widowControl/>
              <w:spacing w:line="360" w:lineRule="exact"/>
              <w:ind w:firstLineChars="200" w:firstLine="480"/>
              <w:jc w:val="left"/>
              <w:rPr>
                <w:rFonts w:cs="宋体"/>
                <w:kern w:val="0"/>
                <w:sz w:val="24"/>
              </w:rPr>
            </w:pPr>
            <w:r w:rsidRPr="009F056A">
              <w:rPr>
                <w:rFonts w:cs="宋体"/>
                <w:kern w:val="0"/>
                <w:sz w:val="24"/>
              </w:rPr>
              <w:t>未履行本条例规定的运价备案手续或者未执行备案运价的，由国务院交通主管部门或者其授权的地方人民政府交通主管部门责令限期改正，并处２万元以上１０万元以下的罚款。</w:t>
            </w:r>
          </w:p>
        </w:tc>
        <w:tc>
          <w:tcPr>
            <w:tcW w:w="3049" w:type="dxa"/>
            <w:vAlign w:val="center"/>
          </w:tcPr>
          <w:p w:rsidR="00851ADA" w:rsidRPr="009F056A" w:rsidRDefault="00851ADA" w:rsidP="00512D4E">
            <w:pPr>
              <w:spacing w:line="360" w:lineRule="exact"/>
              <w:jc w:val="left"/>
              <w:rPr>
                <w:rFonts w:cs="宋体"/>
                <w:kern w:val="0"/>
                <w:sz w:val="24"/>
              </w:rPr>
            </w:pPr>
            <w:r w:rsidRPr="009F056A">
              <w:rPr>
                <w:rFonts w:cs="宋体"/>
                <w:kern w:val="0"/>
                <w:sz w:val="24"/>
              </w:rPr>
              <w:t>未履行本条例规定的</w:t>
            </w:r>
            <w:r w:rsidRPr="009F056A">
              <w:rPr>
                <w:rFonts w:cs="宋体" w:hint="eastAsia"/>
                <w:kern w:val="0"/>
                <w:sz w:val="24"/>
              </w:rPr>
              <w:t>运价备案手续或者未执行备案运价的提单票数占总有效提单票数比例为</w:t>
            </w:r>
            <w:r w:rsidRPr="009F056A">
              <w:rPr>
                <w:rFonts w:cs="宋体" w:hint="eastAsia"/>
                <w:kern w:val="0"/>
                <w:sz w:val="24"/>
              </w:rPr>
              <w:t>20%</w:t>
            </w:r>
            <w:r w:rsidRPr="009F056A">
              <w:rPr>
                <w:rFonts w:cs="宋体" w:hint="eastAsia"/>
                <w:kern w:val="0"/>
                <w:sz w:val="24"/>
              </w:rPr>
              <w:t>以下的；或者当总有效提单</w:t>
            </w:r>
            <w:r w:rsidRPr="009F056A">
              <w:rPr>
                <w:rFonts w:cs="宋体" w:hint="eastAsia"/>
                <w:kern w:val="0"/>
                <w:sz w:val="24"/>
              </w:rPr>
              <w:t>10</w:t>
            </w:r>
            <w:r w:rsidRPr="009F056A">
              <w:rPr>
                <w:rFonts w:cs="宋体" w:hint="eastAsia"/>
                <w:kern w:val="0"/>
                <w:sz w:val="24"/>
              </w:rPr>
              <w:t>票以下，</w:t>
            </w:r>
            <w:r w:rsidRPr="009F056A">
              <w:rPr>
                <w:rFonts w:cs="宋体"/>
                <w:kern w:val="0"/>
                <w:sz w:val="24"/>
              </w:rPr>
              <w:t>未履行本条例规定的</w:t>
            </w:r>
            <w:r w:rsidRPr="009F056A">
              <w:rPr>
                <w:rFonts w:cs="宋体" w:hint="eastAsia"/>
                <w:kern w:val="0"/>
                <w:sz w:val="24"/>
              </w:rPr>
              <w:t>运价备案手续或者未执行备案运价提单为</w:t>
            </w:r>
            <w:r w:rsidRPr="009F056A">
              <w:rPr>
                <w:rFonts w:cs="宋体" w:hint="eastAsia"/>
                <w:kern w:val="0"/>
                <w:sz w:val="24"/>
              </w:rPr>
              <w:t>1</w:t>
            </w:r>
            <w:r w:rsidRPr="009F056A">
              <w:rPr>
                <w:rFonts w:cs="宋体" w:hint="eastAsia"/>
                <w:kern w:val="0"/>
                <w:sz w:val="24"/>
              </w:rPr>
              <w:t>票或者</w:t>
            </w:r>
            <w:r w:rsidRPr="009F056A">
              <w:rPr>
                <w:rFonts w:cs="宋体" w:hint="eastAsia"/>
                <w:kern w:val="0"/>
                <w:sz w:val="24"/>
              </w:rPr>
              <w:t>2</w:t>
            </w:r>
            <w:r w:rsidRPr="009F056A">
              <w:rPr>
                <w:rFonts w:cs="宋体" w:hint="eastAsia"/>
                <w:kern w:val="0"/>
                <w:sz w:val="24"/>
              </w:rPr>
              <w:t>票的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kern w:val="0"/>
                <w:sz w:val="24"/>
              </w:rPr>
              <w:t>责令限期改正，并处２万元</w:t>
            </w:r>
            <w:r w:rsidRPr="009F056A">
              <w:rPr>
                <w:rFonts w:cs="宋体" w:hint="eastAsia"/>
                <w:kern w:val="0"/>
                <w:sz w:val="24"/>
              </w:rPr>
              <w:t>以上</w:t>
            </w:r>
            <w:r w:rsidRPr="009F056A">
              <w:rPr>
                <w:rFonts w:cs="宋体" w:hint="eastAsia"/>
                <w:kern w:val="0"/>
                <w:sz w:val="24"/>
              </w:rPr>
              <w:t>3</w:t>
            </w:r>
            <w:r w:rsidRPr="009F056A">
              <w:rPr>
                <w:rFonts w:cs="宋体" w:hint="eastAsia"/>
                <w:kern w:val="0"/>
                <w:sz w:val="24"/>
              </w:rPr>
              <w:t>万元以下的</w:t>
            </w:r>
            <w:r w:rsidRPr="009F056A">
              <w:rPr>
                <w:rFonts w:cs="宋体"/>
                <w:kern w:val="0"/>
                <w:sz w:val="24"/>
              </w:rPr>
              <w:t>罚款</w:t>
            </w:r>
          </w:p>
        </w:tc>
      </w:tr>
      <w:tr w:rsidR="00851ADA" w:rsidRPr="009F056A" w:rsidTr="00D923C4">
        <w:trPr>
          <w:trHeight w:val="991"/>
        </w:trPr>
        <w:tc>
          <w:tcPr>
            <w:tcW w:w="747" w:type="dxa"/>
            <w:vMerge/>
            <w:vAlign w:val="center"/>
          </w:tcPr>
          <w:p w:rsidR="00851ADA" w:rsidRPr="009F056A" w:rsidRDefault="00851ADA" w:rsidP="00512D4E">
            <w:pPr>
              <w:widowControl/>
              <w:spacing w:line="360" w:lineRule="exact"/>
              <w:jc w:val="center"/>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spacing w:line="360" w:lineRule="exact"/>
              <w:jc w:val="left"/>
              <w:rPr>
                <w:rFonts w:cs="宋体"/>
                <w:kern w:val="0"/>
                <w:sz w:val="24"/>
              </w:rPr>
            </w:pPr>
            <w:r w:rsidRPr="009F056A">
              <w:rPr>
                <w:rFonts w:cs="宋体"/>
                <w:kern w:val="0"/>
                <w:sz w:val="24"/>
              </w:rPr>
              <w:t>未履行本条例规定的</w:t>
            </w:r>
            <w:r w:rsidRPr="009F056A">
              <w:rPr>
                <w:rFonts w:cs="宋体" w:hint="eastAsia"/>
                <w:kern w:val="0"/>
                <w:sz w:val="24"/>
              </w:rPr>
              <w:t>运价备案手续或者未执行备案运价的提单票数占总有效提单票数比例为</w:t>
            </w:r>
            <w:r w:rsidRPr="009F056A">
              <w:rPr>
                <w:rFonts w:cs="宋体" w:hint="eastAsia"/>
                <w:kern w:val="0"/>
                <w:sz w:val="24"/>
              </w:rPr>
              <w:t>20%</w:t>
            </w:r>
            <w:r w:rsidRPr="009F056A">
              <w:rPr>
                <w:rFonts w:cs="宋体" w:hint="eastAsia"/>
                <w:kern w:val="0"/>
                <w:sz w:val="24"/>
              </w:rPr>
              <w:t>以上（不含本数）</w:t>
            </w:r>
            <w:r w:rsidRPr="009F056A">
              <w:rPr>
                <w:rFonts w:cs="宋体" w:hint="eastAsia"/>
                <w:kern w:val="0"/>
                <w:sz w:val="24"/>
              </w:rPr>
              <w:t>40%</w:t>
            </w:r>
            <w:r w:rsidRPr="009F056A">
              <w:rPr>
                <w:rFonts w:cs="宋体" w:hint="eastAsia"/>
                <w:kern w:val="0"/>
                <w:sz w:val="24"/>
              </w:rPr>
              <w:t>以下的；或者当总有效提单</w:t>
            </w:r>
            <w:r w:rsidRPr="009F056A">
              <w:rPr>
                <w:rFonts w:cs="宋体" w:hint="eastAsia"/>
                <w:kern w:val="0"/>
                <w:sz w:val="24"/>
              </w:rPr>
              <w:t>10</w:t>
            </w:r>
            <w:r w:rsidRPr="009F056A">
              <w:rPr>
                <w:rFonts w:cs="宋体" w:hint="eastAsia"/>
                <w:kern w:val="0"/>
                <w:sz w:val="24"/>
              </w:rPr>
              <w:t>票以下，</w:t>
            </w:r>
            <w:r w:rsidRPr="009F056A">
              <w:rPr>
                <w:rFonts w:cs="宋体"/>
                <w:kern w:val="0"/>
                <w:sz w:val="24"/>
              </w:rPr>
              <w:t>未履行本条例规定的</w:t>
            </w:r>
            <w:r w:rsidRPr="009F056A">
              <w:rPr>
                <w:rFonts w:cs="宋体" w:hint="eastAsia"/>
                <w:kern w:val="0"/>
                <w:sz w:val="24"/>
              </w:rPr>
              <w:t>运价备案手续或者未执行备案运价提单为</w:t>
            </w:r>
            <w:r w:rsidRPr="009F056A">
              <w:rPr>
                <w:rFonts w:cs="宋体" w:hint="eastAsia"/>
                <w:kern w:val="0"/>
                <w:sz w:val="24"/>
              </w:rPr>
              <w:t>3</w:t>
            </w:r>
            <w:r w:rsidRPr="009F056A">
              <w:rPr>
                <w:rFonts w:cs="宋体" w:hint="eastAsia"/>
                <w:kern w:val="0"/>
                <w:sz w:val="24"/>
              </w:rPr>
              <w:t>票或者</w:t>
            </w:r>
            <w:r w:rsidRPr="009F056A">
              <w:rPr>
                <w:rFonts w:cs="宋体" w:hint="eastAsia"/>
                <w:kern w:val="0"/>
                <w:sz w:val="24"/>
              </w:rPr>
              <w:t>4</w:t>
            </w:r>
            <w:r w:rsidRPr="009F056A">
              <w:rPr>
                <w:rFonts w:cs="宋体" w:hint="eastAsia"/>
                <w:kern w:val="0"/>
                <w:sz w:val="24"/>
              </w:rPr>
              <w:t>票的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kern w:val="0"/>
                <w:sz w:val="24"/>
              </w:rPr>
              <w:t>责令限期改正，并处</w:t>
            </w:r>
            <w:r w:rsidRPr="009F056A">
              <w:rPr>
                <w:rFonts w:cs="宋体" w:hint="eastAsia"/>
                <w:kern w:val="0"/>
                <w:sz w:val="24"/>
              </w:rPr>
              <w:t>3</w:t>
            </w:r>
            <w:r w:rsidRPr="009F056A">
              <w:rPr>
                <w:rFonts w:cs="宋体"/>
                <w:kern w:val="0"/>
                <w:sz w:val="24"/>
              </w:rPr>
              <w:t>万元</w:t>
            </w:r>
            <w:r w:rsidRPr="009F056A">
              <w:rPr>
                <w:rFonts w:cs="宋体" w:hint="eastAsia"/>
                <w:kern w:val="0"/>
                <w:sz w:val="24"/>
              </w:rPr>
              <w:t>以上（不含本数）</w:t>
            </w:r>
            <w:r w:rsidRPr="009F056A">
              <w:rPr>
                <w:rFonts w:cs="宋体" w:hint="eastAsia"/>
                <w:kern w:val="0"/>
                <w:sz w:val="24"/>
              </w:rPr>
              <w:t>5</w:t>
            </w:r>
            <w:r w:rsidRPr="009F056A">
              <w:rPr>
                <w:rFonts w:cs="宋体" w:hint="eastAsia"/>
                <w:kern w:val="0"/>
                <w:sz w:val="24"/>
              </w:rPr>
              <w:t>万元以下的</w:t>
            </w:r>
            <w:r w:rsidRPr="009F056A">
              <w:rPr>
                <w:rFonts w:cs="宋体"/>
                <w:kern w:val="0"/>
                <w:sz w:val="24"/>
              </w:rPr>
              <w:t>罚款</w:t>
            </w:r>
          </w:p>
        </w:tc>
      </w:tr>
      <w:tr w:rsidR="00851ADA" w:rsidRPr="009F056A" w:rsidTr="00D923C4">
        <w:trPr>
          <w:trHeight w:val="122"/>
        </w:trPr>
        <w:tc>
          <w:tcPr>
            <w:tcW w:w="747" w:type="dxa"/>
            <w:vMerge/>
            <w:vAlign w:val="center"/>
          </w:tcPr>
          <w:p w:rsidR="00851ADA" w:rsidRPr="009F056A" w:rsidRDefault="00851ADA" w:rsidP="00512D4E">
            <w:pPr>
              <w:widowControl/>
              <w:spacing w:line="360" w:lineRule="exact"/>
              <w:jc w:val="center"/>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kern w:val="0"/>
                <w:sz w:val="24"/>
              </w:rPr>
              <w:t>未履行本条例规定的</w:t>
            </w:r>
            <w:r w:rsidRPr="009F056A">
              <w:rPr>
                <w:rFonts w:cs="宋体" w:hint="eastAsia"/>
                <w:kern w:val="0"/>
                <w:sz w:val="24"/>
              </w:rPr>
              <w:t>运价备案手续或者未执行备案运价的提单票数占总有效</w:t>
            </w:r>
            <w:r w:rsidRPr="009F056A">
              <w:rPr>
                <w:rFonts w:cs="宋体" w:hint="eastAsia"/>
                <w:kern w:val="0"/>
                <w:sz w:val="24"/>
              </w:rPr>
              <w:lastRenderedPageBreak/>
              <w:t>提单票数比例为</w:t>
            </w:r>
            <w:r w:rsidRPr="009F056A">
              <w:rPr>
                <w:rFonts w:cs="宋体" w:hint="eastAsia"/>
                <w:kern w:val="0"/>
                <w:sz w:val="24"/>
              </w:rPr>
              <w:t>40%</w:t>
            </w:r>
            <w:r w:rsidRPr="009F056A">
              <w:rPr>
                <w:rFonts w:cs="宋体" w:hint="eastAsia"/>
                <w:kern w:val="0"/>
                <w:sz w:val="24"/>
              </w:rPr>
              <w:t>以上（不含本数）</w:t>
            </w:r>
            <w:r w:rsidRPr="009F056A">
              <w:rPr>
                <w:rFonts w:cs="宋体" w:hint="eastAsia"/>
                <w:kern w:val="0"/>
                <w:sz w:val="24"/>
              </w:rPr>
              <w:t>60%</w:t>
            </w:r>
            <w:r w:rsidRPr="009F056A">
              <w:rPr>
                <w:rFonts w:cs="宋体" w:hint="eastAsia"/>
                <w:kern w:val="0"/>
                <w:sz w:val="24"/>
              </w:rPr>
              <w:t>以下的；或者当总有效提单</w:t>
            </w:r>
            <w:r w:rsidRPr="009F056A">
              <w:rPr>
                <w:rFonts w:cs="宋体" w:hint="eastAsia"/>
                <w:kern w:val="0"/>
                <w:sz w:val="24"/>
              </w:rPr>
              <w:t>10</w:t>
            </w:r>
            <w:r w:rsidRPr="009F056A">
              <w:rPr>
                <w:rFonts w:cs="宋体" w:hint="eastAsia"/>
                <w:kern w:val="0"/>
                <w:sz w:val="24"/>
              </w:rPr>
              <w:t>票以下，</w:t>
            </w:r>
            <w:r w:rsidRPr="009F056A">
              <w:rPr>
                <w:rFonts w:cs="宋体"/>
                <w:kern w:val="0"/>
                <w:sz w:val="24"/>
              </w:rPr>
              <w:t>未履行本条例规定的</w:t>
            </w:r>
            <w:r w:rsidRPr="009F056A">
              <w:rPr>
                <w:rFonts w:cs="宋体" w:hint="eastAsia"/>
                <w:kern w:val="0"/>
                <w:sz w:val="24"/>
              </w:rPr>
              <w:t>运价备案手续或者未执行备案运价提单为</w:t>
            </w:r>
            <w:r w:rsidRPr="009F056A">
              <w:rPr>
                <w:rFonts w:cs="宋体" w:hint="eastAsia"/>
                <w:kern w:val="0"/>
                <w:sz w:val="24"/>
              </w:rPr>
              <w:t>5</w:t>
            </w:r>
            <w:r w:rsidRPr="009F056A">
              <w:rPr>
                <w:rFonts w:cs="宋体" w:hint="eastAsia"/>
                <w:kern w:val="0"/>
                <w:sz w:val="24"/>
              </w:rPr>
              <w:t>票或者</w:t>
            </w:r>
            <w:r w:rsidRPr="009F056A">
              <w:rPr>
                <w:rFonts w:cs="宋体" w:hint="eastAsia"/>
                <w:kern w:val="0"/>
                <w:sz w:val="24"/>
              </w:rPr>
              <w:t>6</w:t>
            </w:r>
            <w:r w:rsidRPr="009F056A">
              <w:rPr>
                <w:rFonts w:cs="宋体" w:hint="eastAsia"/>
                <w:kern w:val="0"/>
                <w:sz w:val="24"/>
              </w:rPr>
              <w:t>票的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kern w:val="0"/>
                <w:sz w:val="24"/>
              </w:rPr>
              <w:lastRenderedPageBreak/>
              <w:t>责令限期改正，并处</w:t>
            </w:r>
            <w:r w:rsidRPr="009F056A">
              <w:rPr>
                <w:rFonts w:cs="宋体" w:hint="eastAsia"/>
                <w:kern w:val="0"/>
                <w:sz w:val="24"/>
              </w:rPr>
              <w:t>5</w:t>
            </w:r>
            <w:r w:rsidRPr="009F056A">
              <w:rPr>
                <w:rFonts w:cs="宋体"/>
                <w:kern w:val="0"/>
                <w:sz w:val="24"/>
              </w:rPr>
              <w:t>万元</w:t>
            </w:r>
            <w:r w:rsidRPr="009F056A">
              <w:rPr>
                <w:rFonts w:cs="宋体" w:hint="eastAsia"/>
                <w:kern w:val="0"/>
                <w:sz w:val="24"/>
              </w:rPr>
              <w:t>以上（不含本数）</w:t>
            </w:r>
            <w:r w:rsidRPr="009F056A">
              <w:rPr>
                <w:rFonts w:cs="宋体" w:hint="eastAsia"/>
                <w:kern w:val="0"/>
                <w:sz w:val="24"/>
              </w:rPr>
              <w:t>7</w:t>
            </w:r>
            <w:r w:rsidRPr="009F056A">
              <w:rPr>
                <w:rFonts w:cs="宋体" w:hint="eastAsia"/>
                <w:kern w:val="0"/>
                <w:sz w:val="24"/>
              </w:rPr>
              <w:t>万元以下的</w:t>
            </w:r>
            <w:r w:rsidRPr="009F056A">
              <w:rPr>
                <w:rFonts w:cs="宋体"/>
                <w:kern w:val="0"/>
                <w:sz w:val="24"/>
              </w:rPr>
              <w:t>罚款</w:t>
            </w:r>
          </w:p>
        </w:tc>
      </w:tr>
      <w:tr w:rsidR="00851ADA" w:rsidRPr="009F056A" w:rsidTr="00D923C4">
        <w:trPr>
          <w:trHeight w:val="122"/>
        </w:trPr>
        <w:tc>
          <w:tcPr>
            <w:tcW w:w="747" w:type="dxa"/>
            <w:vMerge/>
            <w:vAlign w:val="center"/>
          </w:tcPr>
          <w:p w:rsidR="00851ADA" w:rsidRPr="009F056A" w:rsidRDefault="00851ADA" w:rsidP="00512D4E">
            <w:pPr>
              <w:widowControl/>
              <w:spacing w:line="360" w:lineRule="exact"/>
              <w:jc w:val="center"/>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kern w:val="0"/>
                <w:sz w:val="24"/>
              </w:rPr>
              <w:t>未履行本条例规定的</w:t>
            </w:r>
            <w:r w:rsidRPr="009F056A">
              <w:rPr>
                <w:rFonts w:cs="宋体" w:hint="eastAsia"/>
                <w:kern w:val="0"/>
                <w:sz w:val="24"/>
              </w:rPr>
              <w:t>运价备案手续或者未执行备案运价的提单票数占总有效提单票数比例为</w:t>
            </w:r>
            <w:r w:rsidRPr="009F056A">
              <w:rPr>
                <w:rFonts w:cs="宋体" w:hint="eastAsia"/>
                <w:kern w:val="0"/>
                <w:sz w:val="24"/>
              </w:rPr>
              <w:t>60%</w:t>
            </w:r>
            <w:r w:rsidRPr="009F056A">
              <w:rPr>
                <w:rFonts w:cs="宋体" w:hint="eastAsia"/>
                <w:kern w:val="0"/>
                <w:sz w:val="24"/>
              </w:rPr>
              <w:t>以上（不含本数）</w:t>
            </w:r>
            <w:r w:rsidRPr="009F056A">
              <w:rPr>
                <w:rFonts w:cs="宋体" w:hint="eastAsia"/>
                <w:kern w:val="0"/>
                <w:sz w:val="24"/>
              </w:rPr>
              <w:t>80%</w:t>
            </w:r>
            <w:r w:rsidRPr="009F056A">
              <w:rPr>
                <w:rFonts w:cs="宋体" w:hint="eastAsia"/>
                <w:kern w:val="0"/>
                <w:sz w:val="24"/>
              </w:rPr>
              <w:t>以下的；或者当总有效提单</w:t>
            </w:r>
            <w:r w:rsidRPr="009F056A">
              <w:rPr>
                <w:rFonts w:cs="宋体" w:hint="eastAsia"/>
                <w:kern w:val="0"/>
                <w:sz w:val="24"/>
              </w:rPr>
              <w:t>10</w:t>
            </w:r>
            <w:r w:rsidRPr="009F056A">
              <w:rPr>
                <w:rFonts w:cs="宋体" w:hint="eastAsia"/>
                <w:kern w:val="0"/>
                <w:sz w:val="24"/>
              </w:rPr>
              <w:t>票以下，</w:t>
            </w:r>
            <w:r w:rsidRPr="009F056A">
              <w:rPr>
                <w:rFonts w:cs="宋体"/>
                <w:kern w:val="0"/>
                <w:sz w:val="24"/>
              </w:rPr>
              <w:t>未履行本条例规定的</w:t>
            </w:r>
            <w:r w:rsidRPr="009F056A">
              <w:rPr>
                <w:rFonts w:cs="宋体" w:hint="eastAsia"/>
                <w:kern w:val="0"/>
                <w:sz w:val="24"/>
              </w:rPr>
              <w:t>运价备案手续或者未执行备案运价提单为</w:t>
            </w:r>
            <w:r w:rsidRPr="009F056A">
              <w:rPr>
                <w:rFonts w:cs="宋体" w:hint="eastAsia"/>
                <w:kern w:val="0"/>
                <w:sz w:val="24"/>
              </w:rPr>
              <w:t>7</w:t>
            </w:r>
            <w:r w:rsidRPr="009F056A">
              <w:rPr>
                <w:rFonts w:cs="宋体" w:hint="eastAsia"/>
                <w:kern w:val="0"/>
                <w:sz w:val="24"/>
              </w:rPr>
              <w:t>票或者</w:t>
            </w:r>
            <w:r w:rsidRPr="009F056A">
              <w:rPr>
                <w:rFonts w:cs="宋体" w:hint="eastAsia"/>
                <w:kern w:val="0"/>
                <w:sz w:val="24"/>
              </w:rPr>
              <w:t>8</w:t>
            </w:r>
            <w:r w:rsidRPr="009F056A">
              <w:rPr>
                <w:rFonts w:cs="宋体" w:hint="eastAsia"/>
                <w:kern w:val="0"/>
                <w:sz w:val="24"/>
              </w:rPr>
              <w:t>票的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kern w:val="0"/>
                <w:sz w:val="24"/>
              </w:rPr>
              <w:t>责令限期改正，并处</w:t>
            </w:r>
            <w:r w:rsidRPr="009F056A">
              <w:rPr>
                <w:rFonts w:cs="宋体" w:hint="eastAsia"/>
                <w:kern w:val="0"/>
                <w:sz w:val="24"/>
              </w:rPr>
              <w:t>7</w:t>
            </w:r>
            <w:r w:rsidRPr="009F056A">
              <w:rPr>
                <w:rFonts w:cs="宋体"/>
                <w:kern w:val="0"/>
                <w:sz w:val="24"/>
              </w:rPr>
              <w:t>万元</w:t>
            </w:r>
            <w:r w:rsidRPr="009F056A">
              <w:rPr>
                <w:rFonts w:cs="宋体" w:hint="eastAsia"/>
                <w:kern w:val="0"/>
                <w:sz w:val="24"/>
              </w:rPr>
              <w:t>以上（不含本数）</w:t>
            </w:r>
            <w:r w:rsidRPr="009F056A">
              <w:rPr>
                <w:rFonts w:cs="宋体" w:hint="eastAsia"/>
                <w:kern w:val="0"/>
                <w:sz w:val="24"/>
              </w:rPr>
              <w:t>9</w:t>
            </w:r>
            <w:r w:rsidRPr="009F056A">
              <w:rPr>
                <w:rFonts w:cs="宋体" w:hint="eastAsia"/>
                <w:kern w:val="0"/>
                <w:sz w:val="24"/>
              </w:rPr>
              <w:t>万元以下的</w:t>
            </w:r>
            <w:r w:rsidRPr="009F056A">
              <w:rPr>
                <w:rFonts w:cs="宋体"/>
                <w:kern w:val="0"/>
                <w:sz w:val="24"/>
              </w:rPr>
              <w:t>罚款</w:t>
            </w:r>
          </w:p>
        </w:tc>
      </w:tr>
      <w:tr w:rsidR="00851ADA" w:rsidRPr="009F056A" w:rsidTr="00D923C4">
        <w:trPr>
          <w:trHeight w:val="122"/>
        </w:trPr>
        <w:tc>
          <w:tcPr>
            <w:tcW w:w="747" w:type="dxa"/>
            <w:vMerge/>
            <w:vAlign w:val="center"/>
          </w:tcPr>
          <w:p w:rsidR="00851ADA" w:rsidRPr="009F056A" w:rsidRDefault="00851ADA" w:rsidP="00512D4E">
            <w:pPr>
              <w:widowControl/>
              <w:spacing w:line="360" w:lineRule="exact"/>
              <w:jc w:val="center"/>
              <w:rPr>
                <w:rFonts w:cs="宋体"/>
                <w:kern w:val="0"/>
                <w:sz w:val="24"/>
              </w:rPr>
            </w:pPr>
          </w:p>
        </w:tc>
        <w:tc>
          <w:tcPr>
            <w:tcW w:w="1593" w:type="dxa"/>
            <w:vMerge/>
            <w:vAlign w:val="center"/>
          </w:tcPr>
          <w:p w:rsidR="00851ADA" w:rsidRPr="009F056A" w:rsidRDefault="00851ADA" w:rsidP="00512D4E">
            <w:pPr>
              <w:widowControl/>
              <w:spacing w:line="360" w:lineRule="exact"/>
              <w:jc w:val="left"/>
              <w:rPr>
                <w:rFonts w:cs="宋体"/>
                <w:kern w:val="0"/>
                <w:sz w:val="24"/>
              </w:rPr>
            </w:pPr>
          </w:p>
        </w:tc>
        <w:tc>
          <w:tcPr>
            <w:tcW w:w="3780" w:type="dxa"/>
            <w:vMerge/>
            <w:vAlign w:val="center"/>
          </w:tcPr>
          <w:p w:rsidR="00851ADA" w:rsidRPr="009F056A" w:rsidRDefault="00851ADA" w:rsidP="00512D4E">
            <w:pPr>
              <w:widowControl/>
              <w:spacing w:line="360" w:lineRule="exact"/>
              <w:jc w:val="left"/>
              <w:rPr>
                <w:rFonts w:cs="宋体"/>
                <w:kern w:val="0"/>
                <w:sz w:val="24"/>
              </w:rPr>
            </w:pPr>
          </w:p>
        </w:tc>
        <w:tc>
          <w:tcPr>
            <w:tcW w:w="3060" w:type="dxa"/>
            <w:vMerge/>
            <w:vAlign w:val="center"/>
          </w:tcPr>
          <w:p w:rsidR="00851ADA" w:rsidRPr="009F056A" w:rsidRDefault="00851ADA" w:rsidP="00512D4E">
            <w:pPr>
              <w:widowControl/>
              <w:spacing w:line="360" w:lineRule="exact"/>
              <w:jc w:val="left"/>
              <w:rPr>
                <w:rFonts w:cs="宋体"/>
                <w:kern w:val="0"/>
                <w:sz w:val="24"/>
              </w:rPr>
            </w:pPr>
          </w:p>
        </w:tc>
        <w:tc>
          <w:tcPr>
            <w:tcW w:w="3049" w:type="dxa"/>
            <w:vAlign w:val="center"/>
          </w:tcPr>
          <w:p w:rsidR="00851ADA" w:rsidRPr="009F056A" w:rsidRDefault="00851ADA" w:rsidP="00512D4E">
            <w:pPr>
              <w:widowControl/>
              <w:spacing w:line="360" w:lineRule="exact"/>
              <w:jc w:val="left"/>
              <w:rPr>
                <w:rFonts w:cs="宋体"/>
                <w:kern w:val="0"/>
                <w:sz w:val="24"/>
              </w:rPr>
            </w:pPr>
            <w:r w:rsidRPr="009F056A">
              <w:rPr>
                <w:rFonts w:cs="宋体"/>
                <w:kern w:val="0"/>
                <w:sz w:val="24"/>
              </w:rPr>
              <w:t>未履行本条例规定的</w:t>
            </w:r>
            <w:r w:rsidRPr="009F056A">
              <w:rPr>
                <w:rFonts w:cs="宋体" w:hint="eastAsia"/>
                <w:kern w:val="0"/>
                <w:sz w:val="24"/>
              </w:rPr>
              <w:t>运价备案手续或者未执行备案运价的提单票数占总有效提单票数比例为</w:t>
            </w:r>
            <w:r w:rsidRPr="009F056A">
              <w:rPr>
                <w:rFonts w:cs="宋体" w:hint="eastAsia"/>
                <w:kern w:val="0"/>
                <w:sz w:val="24"/>
              </w:rPr>
              <w:t>80%</w:t>
            </w:r>
            <w:r w:rsidRPr="009F056A">
              <w:rPr>
                <w:rFonts w:cs="宋体" w:hint="eastAsia"/>
                <w:kern w:val="0"/>
                <w:sz w:val="24"/>
              </w:rPr>
              <w:t>以上（不含本数）的；或者当总有效提单</w:t>
            </w:r>
            <w:r w:rsidRPr="009F056A">
              <w:rPr>
                <w:rFonts w:cs="宋体" w:hint="eastAsia"/>
                <w:kern w:val="0"/>
                <w:sz w:val="24"/>
              </w:rPr>
              <w:t>10</w:t>
            </w:r>
            <w:r w:rsidRPr="009F056A">
              <w:rPr>
                <w:rFonts w:cs="宋体" w:hint="eastAsia"/>
                <w:kern w:val="0"/>
                <w:sz w:val="24"/>
              </w:rPr>
              <w:t>票以下，</w:t>
            </w:r>
            <w:r w:rsidRPr="009F056A">
              <w:rPr>
                <w:rFonts w:cs="宋体"/>
                <w:kern w:val="0"/>
                <w:sz w:val="24"/>
              </w:rPr>
              <w:t>未履行本条例规定的</w:t>
            </w:r>
            <w:r w:rsidRPr="009F056A">
              <w:rPr>
                <w:rFonts w:cs="宋体" w:hint="eastAsia"/>
                <w:kern w:val="0"/>
                <w:sz w:val="24"/>
              </w:rPr>
              <w:t>运价备案手续或者未执行备案运价提单为</w:t>
            </w:r>
            <w:r w:rsidRPr="009F056A">
              <w:rPr>
                <w:rFonts w:cs="宋体" w:hint="eastAsia"/>
                <w:kern w:val="0"/>
                <w:sz w:val="24"/>
              </w:rPr>
              <w:t>9</w:t>
            </w:r>
            <w:r w:rsidRPr="009F056A">
              <w:rPr>
                <w:rFonts w:cs="宋体" w:hint="eastAsia"/>
                <w:kern w:val="0"/>
                <w:sz w:val="24"/>
              </w:rPr>
              <w:t>票或者</w:t>
            </w:r>
            <w:r w:rsidRPr="009F056A">
              <w:rPr>
                <w:rFonts w:cs="宋体" w:hint="eastAsia"/>
                <w:kern w:val="0"/>
                <w:sz w:val="24"/>
              </w:rPr>
              <w:t>10</w:t>
            </w:r>
            <w:r w:rsidRPr="009F056A">
              <w:rPr>
                <w:rFonts w:cs="宋体" w:hint="eastAsia"/>
                <w:kern w:val="0"/>
                <w:sz w:val="24"/>
              </w:rPr>
              <w:t>票的</w:t>
            </w:r>
          </w:p>
        </w:tc>
        <w:tc>
          <w:tcPr>
            <w:tcW w:w="3251" w:type="dxa"/>
            <w:vAlign w:val="center"/>
          </w:tcPr>
          <w:p w:rsidR="00851ADA" w:rsidRPr="009F056A" w:rsidRDefault="00851ADA" w:rsidP="00512D4E">
            <w:pPr>
              <w:widowControl/>
              <w:spacing w:line="360" w:lineRule="exact"/>
              <w:jc w:val="left"/>
              <w:rPr>
                <w:rFonts w:cs="宋体"/>
                <w:kern w:val="0"/>
                <w:sz w:val="24"/>
              </w:rPr>
            </w:pPr>
            <w:r w:rsidRPr="009F056A">
              <w:rPr>
                <w:rFonts w:cs="宋体"/>
                <w:kern w:val="0"/>
                <w:sz w:val="24"/>
              </w:rPr>
              <w:t>责令限期改正，并处</w:t>
            </w:r>
            <w:r w:rsidRPr="009F056A">
              <w:rPr>
                <w:rFonts w:cs="宋体" w:hint="eastAsia"/>
                <w:kern w:val="0"/>
                <w:sz w:val="24"/>
              </w:rPr>
              <w:t>9</w:t>
            </w:r>
            <w:r w:rsidRPr="009F056A">
              <w:rPr>
                <w:rFonts w:cs="宋体"/>
                <w:kern w:val="0"/>
                <w:sz w:val="24"/>
              </w:rPr>
              <w:t>万元</w:t>
            </w:r>
            <w:r w:rsidRPr="009F056A">
              <w:rPr>
                <w:rFonts w:cs="宋体" w:hint="eastAsia"/>
                <w:kern w:val="0"/>
                <w:sz w:val="24"/>
              </w:rPr>
              <w:t>以上（不含本数）</w:t>
            </w:r>
            <w:r w:rsidRPr="009F056A">
              <w:rPr>
                <w:rFonts w:cs="宋体" w:hint="eastAsia"/>
                <w:kern w:val="0"/>
                <w:sz w:val="24"/>
              </w:rPr>
              <w:t>10</w:t>
            </w:r>
            <w:r w:rsidRPr="009F056A">
              <w:rPr>
                <w:rFonts w:cs="宋体" w:hint="eastAsia"/>
                <w:kern w:val="0"/>
                <w:sz w:val="24"/>
              </w:rPr>
              <w:t>万元以下的</w:t>
            </w:r>
            <w:r w:rsidRPr="009F056A">
              <w:rPr>
                <w:rFonts w:cs="宋体"/>
                <w:kern w:val="0"/>
                <w:sz w:val="24"/>
              </w:rPr>
              <w:t>罚款</w:t>
            </w:r>
          </w:p>
        </w:tc>
      </w:tr>
      <w:tr w:rsidR="00806F6E" w:rsidRPr="009F056A" w:rsidTr="00D923C4">
        <w:trPr>
          <w:trHeight w:val="1129"/>
        </w:trPr>
        <w:tc>
          <w:tcPr>
            <w:tcW w:w="747" w:type="dxa"/>
            <w:vMerge w:val="restart"/>
            <w:vAlign w:val="center"/>
          </w:tcPr>
          <w:p w:rsidR="00806F6E" w:rsidRPr="009F056A" w:rsidRDefault="00C04223" w:rsidP="00512D4E">
            <w:pPr>
              <w:widowControl/>
              <w:spacing w:line="360" w:lineRule="exact"/>
              <w:jc w:val="center"/>
              <w:rPr>
                <w:rFonts w:cs="宋体"/>
                <w:kern w:val="0"/>
                <w:sz w:val="24"/>
              </w:rPr>
            </w:pPr>
            <w:r w:rsidRPr="009F056A">
              <w:rPr>
                <w:rFonts w:cs="宋体" w:hint="eastAsia"/>
                <w:kern w:val="0"/>
                <w:sz w:val="24"/>
              </w:rPr>
              <w:lastRenderedPageBreak/>
              <w:t>11</w:t>
            </w:r>
          </w:p>
        </w:tc>
        <w:tc>
          <w:tcPr>
            <w:tcW w:w="1593" w:type="dxa"/>
            <w:vMerge w:val="restart"/>
            <w:vAlign w:val="center"/>
          </w:tcPr>
          <w:p w:rsidR="00806F6E" w:rsidRPr="009F056A" w:rsidRDefault="00806F6E" w:rsidP="00512D4E">
            <w:pPr>
              <w:widowControl/>
              <w:spacing w:line="360" w:lineRule="exact"/>
              <w:rPr>
                <w:rFonts w:cs="宋体"/>
                <w:kern w:val="0"/>
                <w:sz w:val="24"/>
              </w:rPr>
            </w:pPr>
            <w:r w:rsidRPr="009F056A">
              <w:rPr>
                <w:rFonts w:cs="宋体"/>
                <w:kern w:val="0"/>
                <w:sz w:val="24"/>
              </w:rPr>
              <w:t>未实行安全查验制度，对客户身份进行查验，或者未依照规定对运输、寄递物品进行安全检查或者开封验视</w:t>
            </w:r>
            <w:r w:rsidRPr="009F056A">
              <w:rPr>
                <w:rFonts w:cs="宋体" w:hint="eastAsia"/>
                <w:kern w:val="0"/>
                <w:sz w:val="24"/>
              </w:rPr>
              <w:t>的</w:t>
            </w:r>
          </w:p>
        </w:tc>
        <w:tc>
          <w:tcPr>
            <w:tcW w:w="3780" w:type="dxa"/>
            <w:vMerge w:val="restart"/>
            <w:vAlign w:val="center"/>
          </w:tcPr>
          <w:p w:rsidR="00806F6E" w:rsidRPr="009F056A" w:rsidRDefault="00806F6E" w:rsidP="00512D4E">
            <w:pPr>
              <w:widowControl/>
              <w:spacing w:line="360" w:lineRule="exact"/>
              <w:rPr>
                <w:rFonts w:cs="宋体"/>
                <w:kern w:val="0"/>
                <w:sz w:val="24"/>
              </w:rPr>
            </w:pPr>
            <w:r w:rsidRPr="009F056A">
              <w:rPr>
                <w:rFonts w:cs="宋体"/>
                <w:kern w:val="0"/>
                <w:sz w:val="24"/>
              </w:rPr>
              <w:t>《中华人民共和国反恐怖主义法》第二十条</w:t>
            </w:r>
          </w:p>
          <w:p w:rsidR="00806F6E" w:rsidRPr="009F056A" w:rsidRDefault="00806F6E" w:rsidP="00512D4E">
            <w:pPr>
              <w:widowControl/>
              <w:spacing w:line="360" w:lineRule="exact"/>
              <w:rPr>
                <w:rFonts w:cs="宋体"/>
                <w:kern w:val="0"/>
                <w:sz w:val="24"/>
              </w:rPr>
            </w:pPr>
            <w:r w:rsidRPr="009F056A">
              <w:rPr>
                <w:rFonts w:cs="宋体" w:hint="eastAsia"/>
                <w:kern w:val="0"/>
                <w:sz w:val="24"/>
              </w:rPr>
              <w:t xml:space="preserve">    </w:t>
            </w:r>
            <w:r w:rsidRPr="009F056A">
              <w:rPr>
                <w:rFonts w:cs="宋体"/>
                <w:kern w:val="0"/>
                <w:sz w:val="24"/>
              </w:rPr>
              <w:t>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806F6E" w:rsidRPr="009F056A" w:rsidRDefault="00806F6E" w:rsidP="00512D4E">
            <w:pPr>
              <w:widowControl/>
              <w:spacing w:line="360" w:lineRule="exact"/>
              <w:ind w:firstLineChars="200" w:firstLine="480"/>
              <w:rPr>
                <w:rFonts w:cs="宋体"/>
                <w:kern w:val="0"/>
                <w:sz w:val="24"/>
              </w:rPr>
            </w:pPr>
            <w:r w:rsidRPr="009F056A">
              <w:rPr>
                <w:rFonts w:cs="宋体"/>
                <w:kern w:val="0"/>
                <w:sz w:val="24"/>
              </w:rPr>
              <w:t>前款规定的物流运营单位，应当实行运输、寄递客户身份、物品信息登记制度。</w:t>
            </w:r>
          </w:p>
        </w:tc>
        <w:tc>
          <w:tcPr>
            <w:tcW w:w="3060" w:type="dxa"/>
            <w:vMerge w:val="restart"/>
            <w:vAlign w:val="center"/>
          </w:tcPr>
          <w:p w:rsidR="00806F6E" w:rsidRPr="009F056A" w:rsidRDefault="00806F6E" w:rsidP="00512D4E">
            <w:pPr>
              <w:widowControl/>
              <w:spacing w:line="360" w:lineRule="exact"/>
              <w:rPr>
                <w:rFonts w:cs="宋体"/>
                <w:kern w:val="0"/>
                <w:sz w:val="24"/>
              </w:rPr>
            </w:pPr>
            <w:r w:rsidRPr="009F056A">
              <w:rPr>
                <w:rFonts w:cs="宋体"/>
                <w:kern w:val="0"/>
                <w:sz w:val="24"/>
              </w:rPr>
              <w:t>《中华人民共和国反恐怖主义法》第八十五条第一款</w:t>
            </w:r>
            <w:r w:rsidRPr="009F056A">
              <w:rPr>
                <w:rFonts w:cs="宋体" w:hint="eastAsia"/>
                <w:kern w:val="0"/>
                <w:sz w:val="24"/>
              </w:rPr>
              <w:t>第一项、</w:t>
            </w:r>
            <w:r w:rsidRPr="009F056A">
              <w:rPr>
                <w:rFonts w:cs="宋体"/>
                <w:kern w:val="0"/>
                <w:sz w:val="24"/>
              </w:rPr>
              <w:t>第九十三条</w:t>
            </w:r>
          </w:p>
          <w:p w:rsidR="00806F6E" w:rsidRPr="009F056A" w:rsidRDefault="00806F6E" w:rsidP="00512D4E">
            <w:pPr>
              <w:widowControl/>
              <w:spacing w:line="360" w:lineRule="exact"/>
              <w:ind w:firstLine="480"/>
              <w:rPr>
                <w:rFonts w:cs="宋体"/>
                <w:kern w:val="0"/>
                <w:sz w:val="24"/>
              </w:rPr>
            </w:pPr>
            <w:r w:rsidRPr="009F056A">
              <w:rPr>
                <w:rFonts w:cs="宋体"/>
                <w:kern w:val="0"/>
                <w:sz w:val="24"/>
              </w:rPr>
              <w:t>第八十五条</w:t>
            </w:r>
            <w:r w:rsidRPr="009F056A">
              <w:rPr>
                <w:rFonts w:cs="宋体" w:hint="eastAsia"/>
                <w:kern w:val="0"/>
                <w:sz w:val="24"/>
              </w:rPr>
              <w:t xml:space="preserve">  </w:t>
            </w:r>
            <w:r w:rsidRPr="009F056A">
              <w:rPr>
                <w:rFonts w:cs="宋体"/>
                <w:kern w:val="0"/>
                <w:sz w:val="24"/>
              </w:rPr>
              <w:t>铁路、公路、水上、航空的货运和邮政、快递等物流运营单位有下列情形之一的，由主管部门处十万元以上五十万元以下罚款，并对其直接负责的主管人员和其他直接责任人员处十万元以下罚款：</w:t>
            </w:r>
          </w:p>
          <w:p w:rsidR="00806F6E" w:rsidRPr="009F056A" w:rsidRDefault="00806F6E" w:rsidP="00512D4E">
            <w:pPr>
              <w:widowControl/>
              <w:spacing w:line="360" w:lineRule="exact"/>
              <w:ind w:firstLine="480"/>
              <w:rPr>
                <w:rFonts w:cs="宋体"/>
                <w:kern w:val="0"/>
                <w:sz w:val="24"/>
              </w:rPr>
            </w:pPr>
            <w:r w:rsidRPr="009F056A">
              <w:rPr>
                <w:rFonts w:cs="宋体"/>
                <w:kern w:val="0"/>
                <w:sz w:val="24"/>
              </w:rPr>
              <w:t>（一）未实行安全查验制度，对客户身份进行查验，或者未依照规定对运输、寄递物品进行安全检查或者开封验视的；</w:t>
            </w:r>
          </w:p>
          <w:p w:rsidR="00806F6E" w:rsidRPr="009F056A" w:rsidRDefault="00806F6E" w:rsidP="00512D4E">
            <w:pPr>
              <w:widowControl/>
              <w:spacing w:line="360" w:lineRule="exact"/>
              <w:ind w:firstLine="480"/>
              <w:rPr>
                <w:rFonts w:cs="宋体"/>
                <w:kern w:val="0"/>
                <w:sz w:val="24"/>
              </w:rPr>
            </w:pPr>
          </w:p>
          <w:p w:rsidR="00806F6E" w:rsidRPr="009F056A" w:rsidRDefault="00806F6E" w:rsidP="00512D4E">
            <w:pPr>
              <w:widowControl/>
              <w:shd w:val="clear" w:color="auto" w:fill="FFFFFF"/>
              <w:spacing w:line="360" w:lineRule="exact"/>
              <w:ind w:firstLine="482"/>
              <w:jc w:val="left"/>
              <w:rPr>
                <w:rFonts w:cs="宋体"/>
                <w:kern w:val="0"/>
                <w:sz w:val="24"/>
              </w:rPr>
            </w:pPr>
            <w:r w:rsidRPr="009F056A">
              <w:rPr>
                <w:rFonts w:cs="宋体"/>
                <w:kern w:val="0"/>
                <w:sz w:val="24"/>
              </w:rPr>
              <w:t>第九十三条　单位违反本法规定，情节严重的，由主管部门责令停止从事相关业务、提供相关服务或者责令停产停业；造成严重后果的，吊销有关证照或者撤销登记。</w:t>
            </w:r>
          </w:p>
        </w:tc>
        <w:tc>
          <w:tcPr>
            <w:tcW w:w="3049" w:type="dxa"/>
            <w:vAlign w:val="center"/>
          </w:tcPr>
          <w:p w:rsidR="00806F6E" w:rsidRPr="009F056A" w:rsidRDefault="00806F6E" w:rsidP="00512D4E">
            <w:pPr>
              <w:widowControl/>
              <w:spacing w:line="360" w:lineRule="exact"/>
              <w:jc w:val="left"/>
              <w:rPr>
                <w:rFonts w:cs="宋体"/>
                <w:kern w:val="0"/>
                <w:sz w:val="24"/>
              </w:rPr>
            </w:pPr>
            <w:r w:rsidRPr="009F056A">
              <w:rPr>
                <w:rFonts w:cs="宋体" w:hint="eastAsia"/>
                <w:kern w:val="0"/>
                <w:sz w:val="24"/>
              </w:rPr>
              <w:t>初次发生；且未造成</w:t>
            </w:r>
            <w:r w:rsidR="00FB48AF" w:rsidRPr="009F056A">
              <w:rPr>
                <w:rFonts w:cs="宋体" w:hint="eastAsia"/>
                <w:kern w:val="0"/>
                <w:sz w:val="24"/>
              </w:rPr>
              <w:t>生产安全</w:t>
            </w:r>
            <w:r w:rsidRPr="009F056A">
              <w:rPr>
                <w:rFonts w:cs="宋体" w:hint="eastAsia"/>
                <w:kern w:val="0"/>
                <w:sz w:val="24"/>
              </w:rPr>
              <w:t>事故；且经责令改正，按要求改正的</w:t>
            </w:r>
          </w:p>
        </w:tc>
        <w:tc>
          <w:tcPr>
            <w:tcW w:w="3251" w:type="dxa"/>
            <w:vAlign w:val="center"/>
          </w:tcPr>
          <w:p w:rsidR="00806F6E" w:rsidRPr="009F056A" w:rsidRDefault="00806F6E" w:rsidP="00512D4E">
            <w:pPr>
              <w:widowControl/>
              <w:spacing w:line="360" w:lineRule="exact"/>
              <w:jc w:val="left"/>
              <w:rPr>
                <w:rFonts w:cs="宋体"/>
                <w:kern w:val="0"/>
                <w:sz w:val="24"/>
              </w:rPr>
            </w:pPr>
            <w:r w:rsidRPr="009F056A">
              <w:rPr>
                <w:rFonts w:cs="宋体"/>
                <w:kern w:val="0"/>
                <w:sz w:val="24"/>
              </w:rPr>
              <w:t>处十万元以上</w:t>
            </w:r>
            <w:r w:rsidR="008C7187" w:rsidRPr="009F056A">
              <w:rPr>
                <w:rFonts w:cs="宋体" w:hint="eastAsia"/>
                <w:kern w:val="0"/>
                <w:sz w:val="24"/>
              </w:rPr>
              <w:t>二</w:t>
            </w:r>
            <w:r w:rsidRPr="009F056A">
              <w:rPr>
                <w:rFonts w:cs="宋体"/>
                <w:kern w:val="0"/>
                <w:sz w:val="24"/>
              </w:rPr>
              <w:t>十万元以下罚款，并对其直接负责的主管人员和其他直接责任人员处</w:t>
            </w:r>
            <w:r w:rsidRPr="009F056A">
              <w:rPr>
                <w:rFonts w:cs="宋体" w:hint="eastAsia"/>
                <w:kern w:val="0"/>
                <w:sz w:val="24"/>
              </w:rPr>
              <w:t>二</w:t>
            </w:r>
            <w:r w:rsidRPr="009F056A">
              <w:rPr>
                <w:rFonts w:cs="宋体"/>
                <w:kern w:val="0"/>
                <w:sz w:val="24"/>
              </w:rPr>
              <w:t>万元以下罚款</w:t>
            </w:r>
          </w:p>
        </w:tc>
      </w:tr>
      <w:tr w:rsidR="00806F6E" w:rsidRPr="009F056A" w:rsidTr="00806F6E">
        <w:trPr>
          <w:trHeight w:val="770"/>
        </w:trPr>
        <w:tc>
          <w:tcPr>
            <w:tcW w:w="747" w:type="dxa"/>
            <w:vMerge/>
            <w:vAlign w:val="center"/>
          </w:tcPr>
          <w:p w:rsidR="00806F6E" w:rsidRPr="009F056A" w:rsidRDefault="00806F6E" w:rsidP="00512D4E">
            <w:pPr>
              <w:widowControl/>
              <w:spacing w:line="360" w:lineRule="exact"/>
              <w:jc w:val="center"/>
              <w:rPr>
                <w:rFonts w:cs="宋体"/>
                <w:kern w:val="0"/>
                <w:sz w:val="24"/>
              </w:rPr>
            </w:pPr>
          </w:p>
        </w:tc>
        <w:tc>
          <w:tcPr>
            <w:tcW w:w="1593" w:type="dxa"/>
            <w:vMerge/>
            <w:vAlign w:val="center"/>
          </w:tcPr>
          <w:p w:rsidR="00806F6E" w:rsidRPr="009F056A" w:rsidRDefault="00806F6E" w:rsidP="00512D4E">
            <w:pPr>
              <w:widowControl/>
              <w:spacing w:line="360" w:lineRule="exact"/>
              <w:jc w:val="left"/>
              <w:rPr>
                <w:rFonts w:cs="宋体"/>
                <w:kern w:val="0"/>
                <w:sz w:val="24"/>
              </w:rPr>
            </w:pPr>
          </w:p>
        </w:tc>
        <w:tc>
          <w:tcPr>
            <w:tcW w:w="3780" w:type="dxa"/>
            <w:vMerge/>
            <w:vAlign w:val="center"/>
          </w:tcPr>
          <w:p w:rsidR="00806F6E" w:rsidRPr="009F056A" w:rsidRDefault="00806F6E" w:rsidP="00512D4E">
            <w:pPr>
              <w:widowControl/>
              <w:spacing w:line="360" w:lineRule="exact"/>
              <w:jc w:val="left"/>
              <w:rPr>
                <w:rFonts w:cs="宋体"/>
                <w:kern w:val="0"/>
                <w:sz w:val="24"/>
              </w:rPr>
            </w:pPr>
          </w:p>
        </w:tc>
        <w:tc>
          <w:tcPr>
            <w:tcW w:w="3060" w:type="dxa"/>
            <w:vMerge/>
            <w:vAlign w:val="center"/>
          </w:tcPr>
          <w:p w:rsidR="00806F6E" w:rsidRPr="009F056A" w:rsidRDefault="00806F6E" w:rsidP="00512D4E">
            <w:pPr>
              <w:widowControl/>
              <w:spacing w:line="360" w:lineRule="exact"/>
              <w:jc w:val="left"/>
              <w:rPr>
                <w:rFonts w:cs="宋体"/>
                <w:kern w:val="0"/>
                <w:sz w:val="24"/>
              </w:rPr>
            </w:pPr>
          </w:p>
        </w:tc>
        <w:tc>
          <w:tcPr>
            <w:tcW w:w="3049" w:type="dxa"/>
            <w:vAlign w:val="center"/>
          </w:tcPr>
          <w:p w:rsidR="00806F6E" w:rsidRPr="009F056A" w:rsidRDefault="00806F6E" w:rsidP="00512D4E">
            <w:pPr>
              <w:widowControl/>
              <w:spacing w:line="360" w:lineRule="exact"/>
              <w:jc w:val="left"/>
              <w:rPr>
                <w:rFonts w:cs="宋体"/>
                <w:kern w:val="0"/>
                <w:sz w:val="24"/>
              </w:rPr>
            </w:pPr>
            <w:r w:rsidRPr="009F056A">
              <w:rPr>
                <w:rFonts w:cs="宋体" w:hint="eastAsia"/>
                <w:kern w:val="0"/>
                <w:sz w:val="24"/>
              </w:rPr>
              <w:t>发生两次；且未造成</w:t>
            </w:r>
            <w:r w:rsidR="00FB48AF" w:rsidRPr="009F056A">
              <w:rPr>
                <w:rFonts w:cs="宋体" w:hint="eastAsia"/>
                <w:kern w:val="0"/>
                <w:sz w:val="24"/>
              </w:rPr>
              <w:t>生产安全事故</w:t>
            </w:r>
            <w:r w:rsidR="00640929" w:rsidRPr="009F056A">
              <w:rPr>
                <w:rFonts w:cs="宋体" w:hint="eastAsia"/>
                <w:kern w:val="0"/>
                <w:sz w:val="24"/>
              </w:rPr>
              <w:t>；且经责令改正，按要求改正的</w:t>
            </w:r>
          </w:p>
        </w:tc>
        <w:tc>
          <w:tcPr>
            <w:tcW w:w="3251" w:type="dxa"/>
            <w:vAlign w:val="center"/>
          </w:tcPr>
          <w:p w:rsidR="00806F6E" w:rsidRPr="009F056A" w:rsidRDefault="00806F6E" w:rsidP="00512D4E">
            <w:pPr>
              <w:widowControl/>
              <w:spacing w:line="360" w:lineRule="exact"/>
              <w:jc w:val="left"/>
              <w:rPr>
                <w:rFonts w:cs="宋体"/>
                <w:kern w:val="0"/>
                <w:sz w:val="24"/>
              </w:rPr>
            </w:pPr>
            <w:r w:rsidRPr="009F056A">
              <w:rPr>
                <w:rFonts w:cs="宋体"/>
                <w:kern w:val="0"/>
                <w:sz w:val="24"/>
              </w:rPr>
              <w:t>处</w:t>
            </w:r>
            <w:r w:rsidRPr="009F056A">
              <w:rPr>
                <w:rFonts w:cs="宋体" w:hint="eastAsia"/>
                <w:kern w:val="0"/>
                <w:sz w:val="24"/>
              </w:rPr>
              <w:t>二</w:t>
            </w:r>
            <w:r w:rsidRPr="009F056A">
              <w:rPr>
                <w:rFonts w:cs="宋体"/>
                <w:kern w:val="0"/>
                <w:sz w:val="24"/>
              </w:rPr>
              <w:t>十万元以上</w:t>
            </w:r>
            <w:r w:rsidRPr="009F056A">
              <w:rPr>
                <w:rFonts w:cs="宋体" w:hint="eastAsia"/>
                <w:kern w:val="0"/>
                <w:sz w:val="24"/>
              </w:rPr>
              <w:t>（不含本数）三</w:t>
            </w:r>
            <w:r w:rsidRPr="009F056A">
              <w:rPr>
                <w:rFonts w:cs="宋体"/>
                <w:kern w:val="0"/>
                <w:sz w:val="24"/>
              </w:rPr>
              <w:t>十万元以下罚款，并对其直接负责的主管人员和其他直接责任人员处</w:t>
            </w:r>
            <w:r w:rsidRPr="009F056A">
              <w:rPr>
                <w:rFonts w:cs="宋体" w:hint="eastAsia"/>
                <w:kern w:val="0"/>
                <w:sz w:val="24"/>
              </w:rPr>
              <w:t>二</w:t>
            </w:r>
            <w:r w:rsidRPr="009F056A">
              <w:rPr>
                <w:rFonts w:cs="宋体"/>
                <w:kern w:val="0"/>
                <w:sz w:val="24"/>
              </w:rPr>
              <w:t>万元以上</w:t>
            </w:r>
            <w:r w:rsidRPr="009F056A">
              <w:rPr>
                <w:rFonts w:cs="宋体" w:hint="eastAsia"/>
                <w:kern w:val="0"/>
                <w:sz w:val="24"/>
              </w:rPr>
              <w:t>（不含本数）四</w:t>
            </w:r>
            <w:r w:rsidRPr="009F056A">
              <w:rPr>
                <w:rFonts w:cs="宋体"/>
                <w:kern w:val="0"/>
                <w:sz w:val="24"/>
              </w:rPr>
              <w:t>万元以下罚款</w:t>
            </w:r>
          </w:p>
        </w:tc>
      </w:tr>
      <w:tr w:rsidR="00806F6E" w:rsidRPr="009F056A" w:rsidTr="00D923C4">
        <w:trPr>
          <w:trHeight w:val="770"/>
        </w:trPr>
        <w:tc>
          <w:tcPr>
            <w:tcW w:w="747" w:type="dxa"/>
            <w:vMerge/>
            <w:vAlign w:val="center"/>
          </w:tcPr>
          <w:p w:rsidR="00806F6E" w:rsidRPr="009F056A" w:rsidRDefault="00806F6E" w:rsidP="00512D4E">
            <w:pPr>
              <w:widowControl/>
              <w:spacing w:line="360" w:lineRule="exact"/>
              <w:jc w:val="center"/>
              <w:rPr>
                <w:rFonts w:cs="宋体"/>
                <w:kern w:val="0"/>
                <w:sz w:val="24"/>
              </w:rPr>
            </w:pPr>
          </w:p>
        </w:tc>
        <w:tc>
          <w:tcPr>
            <w:tcW w:w="1593" w:type="dxa"/>
            <w:vMerge/>
            <w:vAlign w:val="center"/>
          </w:tcPr>
          <w:p w:rsidR="00806F6E" w:rsidRPr="009F056A" w:rsidRDefault="00806F6E" w:rsidP="00512D4E">
            <w:pPr>
              <w:widowControl/>
              <w:spacing w:line="360" w:lineRule="exact"/>
              <w:jc w:val="left"/>
              <w:rPr>
                <w:rFonts w:cs="宋体"/>
                <w:kern w:val="0"/>
                <w:sz w:val="24"/>
              </w:rPr>
            </w:pPr>
          </w:p>
        </w:tc>
        <w:tc>
          <w:tcPr>
            <w:tcW w:w="3780" w:type="dxa"/>
            <w:vMerge/>
            <w:vAlign w:val="center"/>
          </w:tcPr>
          <w:p w:rsidR="00806F6E" w:rsidRPr="009F056A" w:rsidRDefault="00806F6E" w:rsidP="00512D4E">
            <w:pPr>
              <w:widowControl/>
              <w:spacing w:line="360" w:lineRule="exact"/>
              <w:jc w:val="left"/>
              <w:rPr>
                <w:rFonts w:cs="宋体"/>
                <w:kern w:val="0"/>
                <w:sz w:val="24"/>
              </w:rPr>
            </w:pPr>
          </w:p>
        </w:tc>
        <w:tc>
          <w:tcPr>
            <w:tcW w:w="3060" w:type="dxa"/>
            <w:vMerge/>
            <w:vAlign w:val="center"/>
          </w:tcPr>
          <w:p w:rsidR="00806F6E" w:rsidRPr="009F056A" w:rsidRDefault="00806F6E" w:rsidP="00512D4E">
            <w:pPr>
              <w:widowControl/>
              <w:spacing w:line="360" w:lineRule="exact"/>
              <w:jc w:val="left"/>
              <w:rPr>
                <w:rFonts w:cs="宋体"/>
                <w:kern w:val="0"/>
                <w:sz w:val="24"/>
              </w:rPr>
            </w:pPr>
          </w:p>
        </w:tc>
        <w:tc>
          <w:tcPr>
            <w:tcW w:w="3049" w:type="dxa"/>
            <w:vAlign w:val="center"/>
          </w:tcPr>
          <w:p w:rsidR="00806F6E" w:rsidRPr="009F056A" w:rsidRDefault="00806F6E" w:rsidP="00512D4E">
            <w:pPr>
              <w:widowControl/>
              <w:spacing w:line="360" w:lineRule="exact"/>
              <w:jc w:val="left"/>
              <w:rPr>
                <w:rFonts w:cs="宋体"/>
                <w:kern w:val="0"/>
                <w:sz w:val="24"/>
              </w:rPr>
            </w:pPr>
            <w:r w:rsidRPr="009F056A">
              <w:rPr>
                <w:rFonts w:cs="宋体" w:hint="eastAsia"/>
                <w:kern w:val="0"/>
                <w:sz w:val="24"/>
              </w:rPr>
              <w:t>发生三次；</w:t>
            </w:r>
            <w:r w:rsidR="00640929" w:rsidRPr="009F056A">
              <w:rPr>
                <w:rFonts w:cs="宋体" w:hint="eastAsia"/>
                <w:kern w:val="0"/>
                <w:sz w:val="24"/>
              </w:rPr>
              <w:t>且未造成</w:t>
            </w:r>
            <w:r w:rsidR="00FB48AF" w:rsidRPr="009F056A">
              <w:rPr>
                <w:rFonts w:cs="宋体" w:hint="eastAsia"/>
                <w:kern w:val="0"/>
                <w:sz w:val="24"/>
              </w:rPr>
              <w:t>生产安全事故</w:t>
            </w:r>
            <w:r w:rsidR="00640929" w:rsidRPr="009F056A">
              <w:rPr>
                <w:rFonts w:cs="宋体" w:hint="eastAsia"/>
                <w:kern w:val="0"/>
                <w:sz w:val="24"/>
              </w:rPr>
              <w:t>；且经责令改正，按要求改正的</w:t>
            </w:r>
          </w:p>
        </w:tc>
        <w:tc>
          <w:tcPr>
            <w:tcW w:w="3251" w:type="dxa"/>
            <w:vAlign w:val="center"/>
          </w:tcPr>
          <w:p w:rsidR="00806F6E" w:rsidRPr="009F056A" w:rsidRDefault="00806F6E" w:rsidP="00512D4E">
            <w:pPr>
              <w:widowControl/>
              <w:spacing w:line="360" w:lineRule="exact"/>
              <w:jc w:val="left"/>
              <w:rPr>
                <w:rFonts w:cs="宋体"/>
                <w:kern w:val="0"/>
                <w:sz w:val="24"/>
              </w:rPr>
            </w:pPr>
            <w:r w:rsidRPr="009F056A">
              <w:rPr>
                <w:rFonts w:cs="宋体"/>
                <w:kern w:val="0"/>
                <w:sz w:val="24"/>
              </w:rPr>
              <w:t>处</w:t>
            </w:r>
            <w:r w:rsidRPr="009F056A">
              <w:rPr>
                <w:rFonts w:cs="宋体" w:hint="eastAsia"/>
                <w:kern w:val="0"/>
                <w:sz w:val="24"/>
              </w:rPr>
              <w:t>三</w:t>
            </w:r>
            <w:r w:rsidRPr="009F056A">
              <w:rPr>
                <w:rFonts w:cs="宋体"/>
                <w:kern w:val="0"/>
                <w:sz w:val="24"/>
              </w:rPr>
              <w:t>十万元以上</w:t>
            </w:r>
            <w:r w:rsidRPr="009F056A">
              <w:rPr>
                <w:rFonts w:cs="宋体" w:hint="eastAsia"/>
                <w:kern w:val="0"/>
                <w:sz w:val="24"/>
              </w:rPr>
              <w:t>（不含本数）五</w:t>
            </w:r>
            <w:r w:rsidRPr="009F056A">
              <w:rPr>
                <w:rFonts w:cs="宋体"/>
                <w:kern w:val="0"/>
                <w:sz w:val="24"/>
              </w:rPr>
              <w:t>十万元以下罚款，并对其直接负责的主管人员和其他直接责任人员处</w:t>
            </w:r>
            <w:r w:rsidRPr="009F056A">
              <w:rPr>
                <w:rFonts w:cs="宋体" w:hint="eastAsia"/>
                <w:kern w:val="0"/>
                <w:sz w:val="24"/>
              </w:rPr>
              <w:t>四</w:t>
            </w:r>
            <w:r w:rsidRPr="009F056A">
              <w:rPr>
                <w:rFonts w:cs="宋体"/>
                <w:kern w:val="0"/>
                <w:sz w:val="24"/>
              </w:rPr>
              <w:t>万元以上</w:t>
            </w:r>
            <w:r w:rsidRPr="009F056A">
              <w:rPr>
                <w:rFonts w:cs="宋体" w:hint="eastAsia"/>
                <w:kern w:val="0"/>
                <w:sz w:val="24"/>
              </w:rPr>
              <w:t>（不含本数）十</w:t>
            </w:r>
            <w:r w:rsidRPr="009F056A">
              <w:rPr>
                <w:rFonts w:cs="宋体"/>
                <w:kern w:val="0"/>
                <w:sz w:val="24"/>
              </w:rPr>
              <w:t>万元以下罚款</w:t>
            </w:r>
          </w:p>
        </w:tc>
      </w:tr>
      <w:tr w:rsidR="00CA010B" w:rsidRPr="009F056A" w:rsidTr="00806F6E">
        <w:trPr>
          <w:trHeight w:val="770"/>
        </w:trPr>
        <w:tc>
          <w:tcPr>
            <w:tcW w:w="747" w:type="dxa"/>
            <w:vMerge/>
            <w:vAlign w:val="center"/>
          </w:tcPr>
          <w:p w:rsidR="00CA010B" w:rsidRPr="009F056A" w:rsidRDefault="00CA010B" w:rsidP="00512D4E">
            <w:pPr>
              <w:widowControl/>
              <w:spacing w:line="360" w:lineRule="exact"/>
              <w:jc w:val="center"/>
              <w:rPr>
                <w:rFonts w:cs="宋体"/>
                <w:kern w:val="0"/>
                <w:sz w:val="24"/>
              </w:rPr>
            </w:pPr>
          </w:p>
        </w:tc>
        <w:tc>
          <w:tcPr>
            <w:tcW w:w="1593" w:type="dxa"/>
            <w:vMerge/>
            <w:vAlign w:val="center"/>
          </w:tcPr>
          <w:p w:rsidR="00CA010B" w:rsidRPr="009F056A" w:rsidRDefault="00CA010B" w:rsidP="00512D4E">
            <w:pPr>
              <w:widowControl/>
              <w:spacing w:line="360" w:lineRule="exact"/>
              <w:jc w:val="left"/>
              <w:rPr>
                <w:rFonts w:cs="宋体"/>
                <w:kern w:val="0"/>
                <w:sz w:val="24"/>
              </w:rPr>
            </w:pPr>
          </w:p>
        </w:tc>
        <w:tc>
          <w:tcPr>
            <w:tcW w:w="3780" w:type="dxa"/>
            <w:vMerge/>
            <w:vAlign w:val="center"/>
          </w:tcPr>
          <w:p w:rsidR="00CA010B" w:rsidRPr="009F056A" w:rsidRDefault="00CA010B" w:rsidP="00512D4E">
            <w:pPr>
              <w:widowControl/>
              <w:spacing w:line="360" w:lineRule="exact"/>
              <w:jc w:val="left"/>
              <w:rPr>
                <w:rFonts w:cs="宋体"/>
                <w:kern w:val="0"/>
                <w:sz w:val="24"/>
              </w:rPr>
            </w:pPr>
          </w:p>
        </w:tc>
        <w:tc>
          <w:tcPr>
            <w:tcW w:w="3060" w:type="dxa"/>
            <w:vMerge/>
            <w:vAlign w:val="center"/>
          </w:tcPr>
          <w:p w:rsidR="00CA010B" w:rsidRPr="009F056A" w:rsidRDefault="00CA010B" w:rsidP="00512D4E">
            <w:pPr>
              <w:widowControl/>
              <w:spacing w:line="360" w:lineRule="exact"/>
              <w:jc w:val="left"/>
              <w:rPr>
                <w:rFonts w:cs="宋体"/>
                <w:kern w:val="0"/>
                <w:sz w:val="24"/>
              </w:rPr>
            </w:pPr>
          </w:p>
        </w:tc>
        <w:tc>
          <w:tcPr>
            <w:tcW w:w="3049" w:type="dxa"/>
            <w:vAlign w:val="center"/>
          </w:tcPr>
          <w:p w:rsidR="00CA010B" w:rsidRPr="009F056A" w:rsidRDefault="00CA010B" w:rsidP="00512D4E">
            <w:pPr>
              <w:widowControl/>
              <w:spacing w:line="360" w:lineRule="exact"/>
              <w:jc w:val="left"/>
              <w:rPr>
                <w:rFonts w:cs="宋体"/>
                <w:kern w:val="0"/>
                <w:sz w:val="24"/>
              </w:rPr>
            </w:pPr>
            <w:r w:rsidRPr="009F056A">
              <w:rPr>
                <w:rFonts w:cs="宋体" w:hint="eastAsia"/>
                <w:kern w:val="0"/>
                <w:sz w:val="24"/>
              </w:rPr>
              <w:t>发生四次以上；且未造成</w:t>
            </w:r>
            <w:r w:rsidR="00FB48AF" w:rsidRPr="009F056A">
              <w:rPr>
                <w:rFonts w:cs="宋体" w:hint="eastAsia"/>
                <w:kern w:val="0"/>
                <w:sz w:val="24"/>
              </w:rPr>
              <w:t>生产安全事故</w:t>
            </w:r>
            <w:r w:rsidRPr="009F056A">
              <w:rPr>
                <w:rFonts w:cs="宋体" w:hint="eastAsia"/>
                <w:kern w:val="0"/>
                <w:sz w:val="24"/>
              </w:rPr>
              <w:t>的</w:t>
            </w:r>
          </w:p>
        </w:tc>
        <w:tc>
          <w:tcPr>
            <w:tcW w:w="3251" w:type="dxa"/>
            <w:vMerge w:val="restart"/>
            <w:vAlign w:val="center"/>
          </w:tcPr>
          <w:p w:rsidR="00CA010B" w:rsidRPr="009F056A" w:rsidRDefault="00CA010B" w:rsidP="00512D4E">
            <w:pPr>
              <w:widowControl/>
              <w:spacing w:line="360" w:lineRule="exact"/>
              <w:jc w:val="left"/>
              <w:rPr>
                <w:rFonts w:cs="宋体"/>
                <w:kern w:val="0"/>
                <w:sz w:val="24"/>
              </w:rPr>
            </w:pPr>
            <w:r w:rsidRPr="009F056A">
              <w:rPr>
                <w:rFonts w:cs="宋体"/>
                <w:kern w:val="0"/>
                <w:sz w:val="24"/>
              </w:rPr>
              <w:t>责令停止从事相关业务、提供相关服务或者责令停产停业</w:t>
            </w:r>
          </w:p>
        </w:tc>
      </w:tr>
      <w:tr w:rsidR="00CA010B" w:rsidRPr="009F056A" w:rsidTr="00D923C4">
        <w:trPr>
          <w:trHeight w:val="770"/>
        </w:trPr>
        <w:tc>
          <w:tcPr>
            <w:tcW w:w="747" w:type="dxa"/>
            <w:vMerge/>
            <w:vAlign w:val="center"/>
          </w:tcPr>
          <w:p w:rsidR="00CA010B" w:rsidRPr="009F056A" w:rsidRDefault="00CA010B" w:rsidP="00512D4E">
            <w:pPr>
              <w:widowControl/>
              <w:spacing w:line="360" w:lineRule="exact"/>
              <w:jc w:val="center"/>
              <w:rPr>
                <w:rFonts w:cs="宋体"/>
                <w:kern w:val="0"/>
                <w:sz w:val="24"/>
              </w:rPr>
            </w:pPr>
          </w:p>
        </w:tc>
        <w:tc>
          <w:tcPr>
            <w:tcW w:w="1593" w:type="dxa"/>
            <w:vMerge/>
            <w:vAlign w:val="center"/>
          </w:tcPr>
          <w:p w:rsidR="00CA010B" w:rsidRPr="009F056A" w:rsidRDefault="00CA010B" w:rsidP="00512D4E">
            <w:pPr>
              <w:widowControl/>
              <w:spacing w:line="360" w:lineRule="exact"/>
              <w:jc w:val="left"/>
              <w:rPr>
                <w:rFonts w:cs="宋体"/>
                <w:kern w:val="0"/>
                <w:sz w:val="24"/>
              </w:rPr>
            </w:pPr>
          </w:p>
        </w:tc>
        <w:tc>
          <w:tcPr>
            <w:tcW w:w="3780" w:type="dxa"/>
            <w:vMerge/>
            <w:vAlign w:val="center"/>
          </w:tcPr>
          <w:p w:rsidR="00CA010B" w:rsidRPr="009F056A" w:rsidRDefault="00CA010B" w:rsidP="00512D4E">
            <w:pPr>
              <w:widowControl/>
              <w:spacing w:line="360" w:lineRule="exact"/>
              <w:jc w:val="left"/>
              <w:rPr>
                <w:rFonts w:cs="宋体"/>
                <w:kern w:val="0"/>
                <w:sz w:val="24"/>
              </w:rPr>
            </w:pPr>
          </w:p>
        </w:tc>
        <w:tc>
          <w:tcPr>
            <w:tcW w:w="3060" w:type="dxa"/>
            <w:vMerge/>
            <w:vAlign w:val="center"/>
          </w:tcPr>
          <w:p w:rsidR="00CA010B" w:rsidRPr="009F056A" w:rsidRDefault="00CA010B" w:rsidP="00512D4E">
            <w:pPr>
              <w:widowControl/>
              <w:spacing w:line="360" w:lineRule="exact"/>
              <w:jc w:val="left"/>
              <w:rPr>
                <w:rFonts w:cs="宋体"/>
                <w:kern w:val="0"/>
                <w:sz w:val="24"/>
              </w:rPr>
            </w:pPr>
          </w:p>
        </w:tc>
        <w:tc>
          <w:tcPr>
            <w:tcW w:w="3049" w:type="dxa"/>
            <w:vAlign w:val="center"/>
          </w:tcPr>
          <w:p w:rsidR="00CA010B" w:rsidRPr="009F056A" w:rsidRDefault="00CA010B" w:rsidP="00512D4E">
            <w:pPr>
              <w:widowControl/>
              <w:spacing w:line="360" w:lineRule="exact"/>
              <w:jc w:val="left"/>
              <w:rPr>
                <w:rFonts w:cs="宋体"/>
                <w:kern w:val="0"/>
                <w:sz w:val="24"/>
              </w:rPr>
            </w:pPr>
            <w:r w:rsidRPr="009F056A">
              <w:rPr>
                <w:rFonts w:cs="宋体" w:hint="eastAsia"/>
                <w:kern w:val="0"/>
                <w:sz w:val="24"/>
              </w:rPr>
              <w:t>经责令改正，</w:t>
            </w:r>
            <w:r w:rsidRPr="009F056A">
              <w:rPr>
                <w:rFonts w:cs="宋体"/>
                <w:kern w:val="0"/>
                <w:sz w:val="24"/>
              </w:rPr>
              <w:t>拒不改正</w:t>
            </w:r>
            <w:r w:rsidRPr="009F056A">
              <w:rPr>
                <w:rFonts w:cs="宋体" w:hint="eastAsia"/>
                <w:kern w:val="0"/>
                <w:sz w:val="24"/>
              </w:rPr>
              <w:t>；且未造成</w:t>
            </w:r>
            <w:r w:rsidR="00FB48AF" w:rsidRPr="009F056A">
              <w:rPr>
                <w:rFonts w:cs="宋体" w:hint="eastAsia"/>
                <w:kern w:val="0"/>
                <w:sz w:val="24"/>
              </w:rPr>
              <w:t>生产安全事故</w:t>
            </w:r>
            <w:r w:rsidRPr="009F056A">
              <w:rPr>
                <w:rFonts w:cs="宋体" w:hint="eastAsia"/>
                <w:kern w:val="0"/>
                <w:sz w:val="24"/>
              </w:rPr>
              <w:t>的</w:t>
            </w:r>
          </w:p>
        </w:tc>
        <w:tc>
          <w:tcPr>
            <w:tcW w:w="3251" w:type="dxa"/>
            <w:vMerge/>
            <w:vAlign w:val="center"/>
          </w:tcPr>
          <w:p w:rsidR="00CA010B" w:rsidRPr="009F056A" w:rsidRDefault="00CA010B" w:rsidP="00512D4E">
            <w:pPr>
              <w:widowControl/>
              <w:spacing w:line="360" w:lineRule="exact"/>
              <w:jc w:val="left"/>
              <w:rPr>
                <w:rFonts w:cs="宋体"/>
                <w:kern w:val="0"/>
                <w:sz w:val="24"/>
              </w:rPr>
            </w:pPr>
          </w:p>
        </w:tc>
      </w:tr>
      <w:tr w:rsidR="00806F6E" w:rsidRPr="009F056A" w:rsidTr="00D923C4">
        <w:trPr>
          <w:trHeight w:val="156"/>
        </w:trPr>
        <w:tc>
          <w:tcPr>
            <w:tcW w:w="747" w:type="dxa"/>
            <w:vMerge/>
            <w:vAlign w:val="center"/>
          </w:tcPr>
          <w:p w:rsidR="00806F6E" w:rsidRPr="009F056A" w:rsidRDefault="00806F6E" w:rsidP="00512D4E">
            <w:pPr>
              <w:widowControl/>
              <w:spacing w:line="360" w:lineRule="exact"/>
              <w:jc w:val="center"/>
              <w:rPr>
                <w:rFonts w:cs="宋体"/>
                <w:kern w:val="0"/>
                <w:sz w:val="24"/>
              </w:rPr>
            </w:pPr>
          </w:p>
        </w:tc>
        <w:tc>
          <w:tcPr>
            <w:tcW w:w="1593" w:type="dxa"/>
            <w:vMerge/>
            <w:vAlign w:val="center"/>
          </w:tcPr>
          <w:p w:rsidR="00806F6E" w:rsidRPr="009F056A" w:rsidRDefault="00806F6E" w:rsidP="00512D4E">
            <w:pPr>
              <w:widowControl/>
              <w:spacing w:line="360" w:lineRule="exact"/>
              <w:jc w:val="left"/>
              <w:rPr>
                <w:rFonts w:cs="宋体"/>
                <w:kern w:val="0"/>
                <w:sz w:val="24"/>
              </w:rPr>
            </w:pPr>
          </w:p>
        </w:tc>
        <w:tc>
          <w:tcPr>
            <w:tcW w:w="3780" w:type="dxa"/>
            <w:vMerge/>
            <w:vAlign w:val="center"/>
          </w:tcPr>
          <w:p w:rsidR="00806F6E" w:rsidRPr="009F056A" w:rsidRDefault="00806F6E" w:rsidP="00512D4E">
            <w:pPr>
              <w:widowControl/>
              <w:spacing w:line="360" w:lineRule="exact"/>
              <w:jc w:val="left"/>
              <w:rPr>
                <w:rFonts w:cs="宋体"/>
                <w:kern w:val="0"/>
                <w:sz w:val="24"/>
              </w:rPr>
            </w:pPr>
          </w:p>
        </w:tc>
        <w:tc>
          <w:tcPr>
            <w:tcW w:w="3060" w:type="dxa"/>
            <w:vMerge/>
            <w:vAlign w:val="center"/>
          </w:tcPr>
          <w:p w:rsidR="00806F6E" w:rsidRPr="009F056A" w:rsidRDefault="00806F6E" w:rsidP="00512D4E">
            <w:pPr>
              <w:widowControl/>
              <w:spacing w:line="360" w:lineRule="exact"/>
              <w:jc w:val="left"/>
              <w:rPr>
                <w:rFonts w:cs="宋体"/>
                <w:kern w:val="0"/>
                <w:sz w:val="24"/>
              </w:rPr>
            </w:pPr>
          </w:p>
        </w:tc>
        <w:tc>
          <w:tcPr>
            <w:tcW w:w="3049" w:type="dxa"/>
            <w:vAlign w:val="center"/>
          </w:tcPr>
          <w:p w:rsidR="00806F6E" w:rsidRPr="009F056A" w:rsidRDefault="00806F6E" w:rsidP="00512D4E">
            <w:pPr>
              <w:widowControl/>
              <w:spacing w:line="360" w:lineRule="exact"/>
              <w:jc w:val="left"/>
              <w:rPr>
                <w:rFonts w:cs="宋体"/>
                <w:kern w:val="0"/>
                <w:sz w:val="24"/>
              </w:rPr>
            </w:pPr>
            <w:r w:rsidRPr="009F056A">
              <w:rPr>
                <w:rFonts w:cs="宋体" w:hint="eastAsia"/>
                <w:kern w:val="0"/>
                <w:sz w:val="24"/>
              </w:rPr>
              <w:t>造成</w:t>
            </w:r>
            <w:r w:rsidR="00FB48AF" w:rsidRPr="009F056A">
              <w:rPr>
                <w:rFonts w:cs="宋体" w:hint="eastAsia"/>
                <w:kern w:val="0"/>
                <w:sz w:val="24"/>
              </w:rPr>
              <w:t>生产安全事故</w:t>
            </w:r>
            <w:r w:rsidR="008C7187" w:rsidRPr="009F056A">
              <w:rPr>
                <w:rFonts w:cs="宋体" w:hint="eastAsia"/>
                <w:kern w:val="0"/>
                <w:sz w:val="24"/>
              </w:rPr>
              <w:t>或者严重不良社会影响</w:t>
            </w:r>
            <w:r w:rsidRPr="009F056A">
              <w:rPr>
                <w:rFonts w:cs="宋体" w:hint="eastAsia"/>
                <w:kern w:val="0"/>
                <w:sz w:val="24"/>
              </w:rPr>
              <w:t>的</w:t>
            </w:r>
          </w:p>
        </w:tc>
        <w:tc>
          <w:tcPr>
            <w:tcW w:w="3251" w:type="dxa"/>
            <w:vAlign w:val="center"/>
          </w:tcPr>
          <w:p w:rsidR="00806F6E" w:rsidRPr="009F056A" w:rsidRDefault="00640929" w:rsidP="00512D4E">
            <w:pPr>
              <w:widowControl/>
              <w:spacing w:line="360" w:lineRule="exact"/>
              <w:jc w:val="left"/>
              <w:rPr>
                <w:rFonts w:cs="宋体"/>
                <w:kern w:val="0"/>
                <w:sz w:val="24"/>
              </w:rPr>
            </w:pPr>
            <w:r w:rsidRPr="009F056A">
              <w:rPr>
                <w:rFonts w:cs="宋体"/>
                <w:kern w:val="0"/>
                <w:sz w:val="24"/>
              </w:rPr>
              <w:t>吊销有关证照</w:t>
            </w:r>
          </w:p>
        </w:tc>
      </w:tr>
      <w:tr w:rsidR="00640929" w:rsidRPr="009F056A" w:rsidTr="00D923C4">
        <w:trPr>
          <w:trHeight w:val="151"/>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t>12</w:t>
            </w:r>
          </w:p>
        </w:tc>
        <w:tc>
          <w:tcPr>
            <w:tcW w:w="1593" w:type="dxa"/>
            <w:vMerge w:val="restart"/>
            <w:vAlign w:val="center"/>
          </w:tcPr>
          <w:p w:rsidR="00640929" w:rsidRPr="009F056A" w:rsidRDefault="00640929" w:rsidP="00512D4E">
            <w:pPr>
              <w:widowControl/>
              <w:spacing w:line="360" w:lineRule="exact"/>
              <w:rPr>
                <w:rFonts w:cs="宋体"/>
                <w:kern w:val="0"/>
                <w:sz w:val="24"/>
              </w:rPr>
            </w:pPr>
            <w:r w:rsidRPr="009F056A">
              <w:rPr>
                <w:rFonts w:cs="宋体"/>
                <w:kern w:val="0"/>
                <w:sz w:val="24"/>
              </w:rPr>
              <w:t>对禁止运输、寄递，存在重大安全隐患，</w:t>
            </w:r>
            <w:r w:rsidRPr="009F056A">
              <w:rPr>
                <w:rFonts w:cs="宋体"/>
                <w:kern w:val="0"/>
                <w:sz w:val="24"/>
              </w:rPr>
              <w:lastRenderedPageBreak/>
              <w:t>或者客户拒绝安全查验的物品予以运输、寄递</w:t>
            </w:r>
            <w:r w:rsidRPr="009F056A">
              <w:rPr>
                <w:rFonts w:cs="宋体" w:hint="eastAsia"/>
                <w:kern w:val="0"/>
                <w:sz w:val="24"/>
              </w:rPr>
              <w:t>的</w:t>
            </w:r>
          </w:p>
        </w:tc>
        <w:tc>
          <w:tcPr>
            <w:tcW w:w="3780" w:type="dxa"/>
            <w:vMerge w:val="restart"/>
            <w:vAlign w:val="center"/>
          </w:tcPr>
          <w:p w:rsidR="00640929" w:rsidRPr="009F056A" w:rsidRDefault="00640929" w:rsidP="00512D4E">
            <w:pPr>
              <w:widowControl/>
              <w:spacing w:line="360" w:lineRule="exact"/>
              <w:rPr>
                <w:rFonts w:cs="宋体"/>
                <w:kern w:val="0"/>
                <w:sz w:val="24"/>
              </w:rPr>
            </w:pPr>
            <w:r w:rsidRPr="009F056A">
              <w:rPr>
                <w:rFonts w:cs="宋体"/>
                <w:kern w:val="0"/>
                <w:sz w:val="24"/>
              </w:rPr>
              <w:lastRenderedPageBreak/>
              <w:t>《中华人民共和国反恐怖主义法》第二十条</w:t>
            </w:r>
          </w:p>
          <w:p w:rsidR="00640929" w:rsidRPr="009F056A" w:rsidRDefault="00640929" w:rsidP="00512D4E">
            <w:pPr>
              <w:widowControl/>
              <w:spacing w:line="360" w:lineRule="exact"/>
              <w:ind w:firstLineChars="200" w:firstLine="480"/>
              <w:rPr>
                <w:rFonts w:cs="宋体"/>
                <w:kern w:val="0"/>
                <w:sz w:val="24"/>
              </w:rPr>
            </w:pPr>
            <w:r w:rsidRPr="009F056A">
              <w:rPr>
                <w:rFonts w:cs="宋体"/>
                <w:kern w:val="0"/>
                <w:sz w:val="24"/>
              </w:rPr>
              <w:t>铁路、公路、水上、航空的货</w:t>
            </w:r>
            <w:r w:rsidRPr="009F056A">
              <w:rPr>
                <w:rFonts w:cs="宋体"/>
                <w:kern w:val="0"/>
                <w:sz w:val="24"/>
              </w:rPr>
              <w:lastRenderedPageBreak/>
              <w:t>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640929" w:rsidRPr="009F056A" w:rsidRDefault="00640929" w:rsidP="00512D4E">
            <w:pPr>
              <w:widowControl/>
              <w:spacing w:line="360" w:lineRule="exact"/>
              <w:ind w:firstLineChars="200" w:firstLine="480"/>
              <w:rPr>
                <w:rFonts w:cs="宋体"/>
                <w:kern w:val="0"/>
                <w:sz w:val="24"/>
              </w:rPr>
            </w:pPr>
            <w:r w:rsidRPr="009F056A">
              <w:rPr>
                <w:rFonts w:cs="宋体"/>
                <w:kern w:val="0"/>
                <w:sz w:val="24"/>
              </w:rPr>
              <w:t>前款规定的物流运营单位，应当实行运输、寄递客户身份、物品信息登记制度。</w:t>
            </w:r>
          </w:p>
        </w:tc>
        <w:tc>
          <w:tcPr>
            <w:tcW w:w="3060" w:type="dxa"/>
            <w:vMerge w:val="restart"/>
            <w:vAlign w:val="center"/>
          </w:tcPr>
          <w:p w:rsidR="00640929" w:rsidRPr="009F056A" w:rsidRDefault="00640929" w:rsidP="00512D4E">
            <w:pPr>
              <w:widowControl/>
              <w:spacing w:line="360" w:lineRule="exact"/>
              <w:rPr>
                <w:rFonts w:cs="宋体"/>
                <w:kern w:val="0"/>
                <w:sz w:val="24"/>
              </w:rPr>
            </w:pPr>
            <w:r w:rsidRPr="009F056A">
              <w:rPr>
                <w:rFonts w:cs="宋体"/>
                <w:kern w:val="0"/>
                <w:sz w:val="24"/>
              </w:rPr>
              <w:lastRenderedPageBreak/>
              <w:t>《中华人民共和国反恐怖主义法》第八十五条第一款</w:t>
            </w:r>
            <w:r w:rsidRPr="009F056A">
              <w:rPr>
                <w:rFonts w:cs="宋体" w:hint="eastAsia"/>
                <w:kern w:val="0"/>
                <w:sz w:val="24"/>
              </w:rPr>
              <w:t>第二项、</w:t>
            </w:r>
            <w:r w:rsidRPr="009F056A">
              <w:rPr>
                <w:rFonts w:cs="宋体"/>
                <w:kern w:val="0"/>
                <w:sz w:val="24"/>
              </w:rPr>
              <w:t>第九十三条</w:t>
            </w:r>
          </w:p>
          <w:p w:rsidR="00640929" w:rsidRPr="009F056A" w:rsidRDefault="00640929" w:rsidP="00512D4E">
            <w:pPr>
              <w:widowControl/>
              <w:spacing w:line="360" w:lineRule="exact"/>
              <w:ind w:firstLineChars="200" w:firstLine="480"/>
              <w:rPr>
                <w:rFonts w:cs="宋体"/>
                <w:kern w:val="0"/>
                <w:sz w:val="24"/>
              </w:rPr>
            </w:pPr>
            <w:r w:rsidRPr="009F056A">
              <w:rPr>
                <w:rFonts w:cs="宋体"/>
                <w:kern w:val="0"/>
                <w:sz w:val="24"/>
              </w:rPr>
              <w:lastRenderedPageBreak/>
              <w:t>第八十五条</w:t>
            </w:r>
            <w:r w:rsidRPr="009F056A">
              <w:rPr>
                <w:rFonts w:cs="宋体" w:hint="eastAsia"/>
                <w:kern w:val="0"/>
                <w:sz w:val="24"/>
              </w:rPr>
              <w:t xml:space="preserve">  </w:t>
            </w:r>
            <w:r w:rsidRPr="009F056A">
              <w:rPr>
                <w:rFonts w:cs="宋体"/>
                <w:kern w:val="0"/>
                <w:sz w:val="24"/>
              </w:rPr>
              <w:t>铁路、公路、水上、航空的货运和邮政、快递等物流运营单位有下列情形之一的，由主管部门处十万元以上五十万元以下罚款，并对其直接负责的主管人员和其他直接责任人员处十万元以下罚款：</w:t>
            </w:r>
          </w:p>
          <w:p w:rsidR="00640929" w:rsidRPr="009F056A" w:rsidRDefault="00640929" w:rsidP="00512D4E">
            <w:pPr>
              <w:widowControl/>
              <w:spacing w:line="360" w:lineRule="exact"/>
              <w:ind w:firstLineChars="200" w:firstLine="480"/>
              <w:rPr>
                <w:rFonts w:cs="宋体"/>
                <w:kern w:val="0"/>
                <w:sz w:val="24"/>
              </w:rPr>
            </w:pPr>
            <w:r w:rsidRPr="009F056A">
              <w:rPr>
                <w:rFonts w:cs="宋体"/>
                <w:kern w:val="0"/>
                <w:sz w:val="24"/>
              </w:rPr>
              <w:t>（二）对禁止运输、寄递，存在重大安全隐患，或者客户拒绝安全查验的物品予以运输、寄递的；</w:t>
            </w:r>
          </w:p>
          <w:p w:rsidR="00640929" w:rsidRPr="009F056A" w:rsidRDefault="00640929" w:rsidP="00512D4E">
            <w:pPr>
              <w:widowControl/>
              <w:spacing w:line="360" w:lineRule="exact"/>
              <w:ind w:firstLineChars="200" w:firstLine="480"/>
              <w:rPr>
                <w:rFonts w:cs="宋体"/>
                <w:kern w:val="0"/>
                <w:sz w:val="24"/>
              </w:rPr>
            </w:pPr>
          </w:p>
          <w:p w:rsidR="00640929" w:rsidRPr="009F056A" w:rsidRDefault="00640929" w:rsidP="00512D4E">
            <w:pPr>
              <w:widowControl/>
              <w:spacing w:line="360" w:lineRule="exact"/>
              <w:ind w:firstLineChars="200" w:firstLine="480"/>
              <w:rPr>
                <w:rFonts w:cs="宋体"/>
                <w:kern w:val="0"/>
                <w:sz w:val="24"/>
              </w:rPr>
            </w:pPr>
            <w:r w:rsidRPr="009F056A">
              <w:rPr>
                <w:rFonts w:cs="宋体"/>
                <w:kern w:val="0"/>
                <w:sz w:val="24"/>
              </w:rPr>
              <w:t>第九十三条　单位违反本法规定，情节严重的，由主管部门责令停止从事相关业务、提供相关服务或者责令停产停业；造成严重后果的，吊销有关证照或者撤销登记。</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初次发生；且未造成</w:t>
            </w:r>
            <w:r w:rsidR="00FB48AF" w:rsidRPr="009F056A">
              <w:rPr>
                <w:rFonts w:cs="宋体" w:hint="eastAsia"/>
                <w:kern w:val="0"/>
                <w:sz w:val="24"/>
              </w:rPr>
              <w:t>生产安全事故</w:t>
            </w:r>
            <w:r w:rsidRPr="009F056A">
              <w:rPr>
                <w:rFonts w:cs="宋体" w:hint="eastAsia"/>
                <w:kern w:val="0"/>
                <w:sz w:val="24"/>
              </w:rPr>
              <w:t>；且经责令改正，按要求改正的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处十万元以上</w:t>
            </w:r>
            <w:r w:rsidRPr="009F056A">
              <w:rPr>
                <w:rFonts w:cs="宋体" w:hint="eastAsia"/>
                <w:kern w:val="0"/>
                <w:sz w:val="24"/>
              </w:rPr>
              <w:t>二</w:t>
            </w:r>
            <w:r w:rsidRPr="009F056A">
              <w:rPr>
                <w:rFonts w:cs="宋体"/>
                <w:kern w:val="0"/>
                <w:sz w:val="24"/>
              </w:rPr>
              <w:t>十万元以下罚款，并对其直接负责的主管人员和其他直接责任人员处</w:t>
            </w:r>
            <w:r w:rsidRPr="009F056A">
              <w:rPr>
                <w:rFonts w:cs="宋体" w:hint="eastAsia"/>
                <w:kern w:val="0"/>
                <w:sz w:val="24"/>
              </w:rPr>
              <w:lastRenderedPageBreak/>
              <w:t>二</w:t>
            </w:r>
            <w:r w:rsidRPr="009F056A">
              <w:rPr>
                <w:rFonts w:cs="宋体"/>
                <w:kern w:val="0"/>
                <w:sz w:val="24"/>
              </w:rPr>
              <w:t>万元以下罚款</w:t>
            </w:r>
          </w:p>
        </w:tc>
      </w:tr>
      <w:tr w:rsidR="00640929" w:rsidRPr="009F056A" w:rsidTr="00640929">
        <w:trPr>
          <w:trHeight w:val="770"/>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发生两次；且未造成</w:t>
            </w:r>
            <w:r w:rsidR="00FB48AF" w:rsidRPr="009F056A">
              <w:rPr>
                <w:rFonts w:cs="宋体" w:hint="eastAsia"/>
                <w:kern w:val="0"/>
                <w:sz w:val="24"/>
              </w:rPr>
              <w:t>生产安全事故</w:t>
            </w:r>
            <w:r w:rsidRPr="009F056A">
              <w:rPr>
                <w:rFonts w:cs="宋体" w:hint="eastAsia"/>
                <w:kern w:val="0"/>
                <w:sz w:val="24"/>
              </w:rPr>
              <w:t>；且经责令改正，按要求改正的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处</w:t>
            </w:r>
            <w:r w:rsidRPr="009F056A">
              <w:rPr>
                <w:rFonts w:cs="宋体" w:hint="eastAsia"/>
                <w:kern w:val="0"/>
                <w:sz w:val="24"/>
              </w:rPr>
              <w:t>二</w:t>
            </w:r>
            <w:r w:rsidRPr="009F056A">
              <w:rPr>
                <w:rFonts w:cs="宋体"/>
                <w:kern w:val="0"/>
                <w:sz w:val="24"/>
              </w:rPr>
              <w:t>十万元以上</w:t>
            </w:r>
            <w:r w:rsidRPr="009F056A">
              <w:rPr>
                <w:rFonts w:cs="宋体" w:hint="eastAsia"/>
                <w:kern w:val="0"/>
                <w:sz w:val="24"/>
              </w:rPr>
              <w:t>（不含本数）三</w:t>
            </w:r>
            <w:r w:rsidRPr="009F056A">
              <w:rPr>
                <w:rFonts w:cs="宋体"/>
                <w:kern w:val="0"/>
                <w:sz w:val="24"/>
              </w:rPr>
              <w:t>十万元以下罚款，并对其直接负责的主管人员和其他直接责任人员处</w:t>
            </w:r>
            <w:r w:rsidRPr="009F056A">
              <w:rPr>
                <w:rFonts w:cs="宋体" w:hint="eastAsia"/>
                <w:kern w:val="0"/>
                <w:sz w:val="24"/>
              </w:rPr>
              <w:t>二</w:t>
            </w:r>
            <w:r w:rsidRPr="009F056A">
              <w:rPr>
                <w:rFonts w:cs="宋体"/>
                <w:kern w:val="0"/>
                <w:sz w:val="24"/>
              </w:rPr>
              <w:t>万元以上</w:t>
            </w:r>
            <w:r w:rsidRPr="009F056A">
              <w:rPr>
                <w:rFonts w:cs="宋体" w:hint="eastAsia"/>
                <w:kern w:val="0"/>
                <w:sz w:val="24"/>
              </w:rPr>
              <w:t>（不含本数）四</w:t>
            </w:r>
            <w:r w:rsidRPr="009F056A">
              <w:rPr>
                <w:rFonts w:cs="宋体"/>
                <w:kern w:val="0"/>
                <w:sz w:val="24"/>
              </w:rPr>
              <w:t>万元以下罚款</w:t>
            </w:r>
          </w:p>
        </w:tc>
      </w:tr>
      <w:tr w:rsidR="00640929" w:rsidRPr="009F056A" w:rsidTr="00D923C4">
        <w:trPr>
          <w:trHeight w:val="770"/>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发生三次；且未造成</w:t>
            </w:r>
            <w:r w:rsidR="00FB48AF" w:rsidRPr="009F056A">
              <w:rPr>
                <w:rFonts w:cs="宋体" w:hint="eastAsia"/>
                <w:kern w:val="0"/>
                <w:sz w:val="24"/>
              </w:rPr>
              <w:t>生产安全事故</w:t>
            </w:r>
            <w:r w:rsidRPr="009F056A">
              <w:rPr>
                <w:rFonts w:cs="宋体" w:hint="eastAsia"/>
                <w:kern w:val="0"/>
                <w:sz w:val="24"/>
              </w:rPr>
              <w:t>；且经责令改正，按要求改正的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处</w:t>
            </w:r>
            <w:r w:rsidRPr="009F056A">
              <w:rPr>
                <w:rFonts w:cs="宋体" w:hint="eastAsia"/>
                <w:kern w:val="0"/>
                <w:sz w:val="24"/>
              </w:rPr>
              <w:t>三</w:t>
            </w:r>
            <w:r w:rsidRPr="009F056A">
              <w:rPr>
                <w:rFonts w:cs="宋体"/>
                <w:kern w:val="0"/>
                <w:sz w:val="24"/>
              </w:rPr>
              <w:t>十万元以上</w:t>
            </w:r>
            <w:r w:rsidRPr="009F056A">
              <w:rPr>
                <w:rFonts w:cs="宋体" w:hint="eastAsia"/>
                <w:kern w:val="0"/>
                <w:sz w:val="24"/>
              </w:rPr>
              <w:t>（不含本数）五</w:t>
            </w:r>
            <w:r w:rsidRPr="009F056A">
              <w:rPr>
                <w:rFonts w:cs="宋体"/>
                <w:kern w:val="0"/>
                <w:sz w:val="24"/>
              </w:rPr>
              <w:t>十万元以下罚款，并对其直接负责的主管人员和其他直接责任人员处</w:t>
            </w:r>
            <w:r w:rsidRPr="009F056A">
              <w:rPr>
                <w:rFonts w:cs="宋体" w:hint="eastAsia"/>
                <w:kern w:val="0"/>
                <w:sz w:val="24"/>
              </w:rPr>
              <w:t>四</w:t>
            </w:r>
            <w:r w:rsidRPr="009F056A">
              <w:rPr>
                <w:rFonts w:cs="宋体"/>
                <w:kern w:val="0"/>
                <w:sz w:val="24"/>
              </w:rPr>
              <w:t>万元以上</w:t>
            </w:r>
            <w:r w:rsidRPr="009F056A">
              <w:rPr>
                <w:rFonts w:cs="宋体" w:hint="eastAsia"/>
                <w:kern w:val="0"/>
                <w:sz w:val="24"/>
              </w:rPr>
              <w:t>（不含本数）十</w:t>
            </w:r>
            <w:r w:rsidRPr="009F056A">
              <w:rPr>
                <w:rFonts w:cs="宋体"/>
                <w:kern w:val="0"/>
                <w:sz w:val="24"/>
              </w:rPr>
              <w:t>万元以下罚款</w:t>
            </w:r>
          </w:p>
        </w:tc>
      </w:tr>
      <w:tr w:rsidR="00640929" w:rsidRPr="009F056A" w:rsidTr="00640929">
        <w:trPr>
          <w:trHeight w:val="470"/>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w:t>
            </w:r>
            <w:r w:rsidR="00CA010B" w:rsidRPr="009F056A">
              <w:rPr>
                <w:rFonts w:cs="宋体" w:hint="eastAsia"/>
                <w:kern w:val="0"/>
                <w:sz w:val="24"/>
              </w:rPr>
              <w:t>四</w:t>
            </w:r>
            <w:r w:rsidRPr="009F056A">
              <w:rPr>
                <w:rFonts w:cs="宋体" w:hint="eastAsia"/>
                <w:kern w:val="0"/>
                <w:sz w:val="24"/>
              </w:rPr>
              <w:t>次以上</w:t>
            </w:r>
            <w:r w:rsidR="00CA010B" w:rsidRPr="009F056A">
              <w:rPr>
                <w:rFonts w:cs="宋体" w:hint="eastAsia"/>
                <w:kern w:val="0"/>
                <w:sz w:val="24"/>
              </w:rPr>
              <w:t>；</w:t>
            </w:r>
            <w:r w:rsidRPr="009F056A">
              <w:rPr>
                <w:rFonts w:cs="宋体" w:hint="eastAsia"/>
                <w:kern w:val="0"/>
                <w:sz w:val="24"/>
              </w:rPr>
              <w:t>且未造成</w:t>
            </w:r>
            <w:r w:rsidR="00FB48AF" w:rsidRPr="009F056A">
              <w:rPr>
                <w:rFonts w:cs="宋体" w:hint="eastAsia"/>
                <w:kern w:val="0"/>
                <w:sz w:val="24"/>
              </w:rPr>
              <w:t>生产安全事故</w:t>
            </w:r>
            <w:r w:rsidRPr="009F056A">
              <w:rPr>
                <w:rFonts w:cs="宋体" w:hint="eastAsia"/>
                <w:kern w:val="0"/>
                <w:sz w:val="24"/>
              </w:rPr>
              <w:t>的</w:t>
            </w:r>
          </w:p>
        </w:tc>
        <w:tc>
          <w:tcPr>
            <w:tcW w:w="3251"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责令停止从事相关业务、提供相关服务或者责令停产停业</w:t>
            </w:r>
          </w:p>
        </w:tc>
      </w:tr>
      <w:tr w:rsidR="00640929" w:rsidRPr="009F056A" w:rsidTr="00D923C4">
        <w:trPr>
          <w:trHeight w:val="469"/>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CA010B" w:rsidP="00512D4E">
            <w:pPr>
              <w:widowControl/>
              <w:spacing w:line="360" w:lineRule="exact"/>
              <w:jc w:val="left"/>
              <w:rPr>
                <w:rFonts w:cs="宋体"/>
                <w:kern w:val="0"/>
                <w:sz w:val="24"/>
              </w:rPr>
            </w:pPr>
            <w:r w:rsidRPr="009F056A">
              <w:rPr>
                <w:rFonts w:cs="宋体" w:hint="eastAsia"/>
                <w:kern w:val="0"/>
                <w:sz w:val="24"/>
              </w:rPr>
              <w:t>经责令改正，</w:t>
            </w:r>
            <w:r w:rsidRPr="009F056A">
              <w:rPr>
                <w:rFonts w:cs="宋体"/>
                <w:kern w:val="0"/>
                <w:sz w:val="24"/>
              </w:rPr>
              <w:t>拒不改正</w:t>
            </w:r>
            <w:r w:rsidR="00640929" w:rsidRPr="009F056A">
              <w:rPr>
                <w:rFonts w:cs="宋体" w:hint="eastAsia"/>
                <w:kern w:val="0"/>
                <w:sz w:val="24"/>
              </w:rPr>
              <w:t>；且</w:t>
            </w:r>
            <w:r w:rsidRPr="009F056A">
              <w:rPr>
                <w:rFonts w:cs="宋体" w:hint="eastAsia"/>
                <w:kern w:val="0"/>
                <w:sz w:val="24"/>
              </w:rPr>
              <w:t>未造成</w:t>
            </w:r>
            <w:r w:rsidR="00FB48AF" w:rsidRPr="009F056A">
              <w:rPr>
                <w:rFonts w:cs="宋体" w:hint="eastAsia"/>
                <w:kern w:val="0"/>
                <w:sz w:val="24"/>
              </w:rPr>
              <w:t>生产安全事故</w:t>
            </w:r>
            <w:r w:rsidR="00640929" w:rsidRPr="009F056A">
              <w:rPr>
                <w:rFonts w:cs="宋体" w:hint="eastAsia"/>
                <w:kern w:val="0"/>
                <w:sz w:val="24"/>
              </w:rPr>
              <w:t>的</w:t>
            </w:r>
          </w:p>
        </w:tc>
        <w:tc>
          <w:tcPr>
            <w:tcW w:w="3251" w:type="dxa"/>
            <w:vMerge/>
            <w:vAlign w:val="center"/>
          </w:tcPr>
          <w:p w:rsidR="00640929" w:rsidRPr="009F056A" w:rsidRDefault="00640929" w:rsidP="00512D4E">
            <w:pPr>
              <w:widowControl/>
              <w:spacing w:line="360" w:lineRule="exact"/>
              <w:jc w:val="left"/>
              <w:rPr>
                <w:rFonts w:cs="宋体"/>
                <w:kern w:val="0"/>
                <w:sz w:val="24"/>
              </w:rPr>
            </w:pPr>
          </w:p>
        </w:tc>
      </w:tr>
      <w:tr w:rsidR="00640929" w:rsidRPr="009F056A" w:rsidTr="00D923C4">
        <w:trPr>
          <w:trHeight w:val="156"/>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造成</w:t>
            </w:r>
            <w:r w:rsidR="008C7187" w:rsidRPr="009F056A">
              <w:rPr>
                <w:rFonts w:cs="宋体" w:hint="eastAsia"/>
                <w:kern w:val="0"/>
                <w:sz w:val="24"/>
              </w:rPr>
              <w:t>生产安全</w:t>
            </w:r>
            <w:r w:rsidRPr="009F056A">
              <w:rPr>
                <w:rFonts w:cs="宋体" w:hint="eastAsia"/>
                <w:kern w:val="0"/>
                <w:sz w:val="24"/>
              </w:rPr>
              <w:t>事故</w:t>
            </w:r>
            <w:r w:rsidR="008C7187" w:rsidRPr="009F056A">
              <w:rPr>
                <w:rFonts w:cs="宋体" w:hint="eastAsia"/>
                <w:kern w:val="0"/>
                <w:sz w:val="24"/>
              </w:rPr>
              <w:t>或者严重不良社会影响</w:t>
            </w:r>
            <w:r w:rsidRPr="009F056A">
              <w:rPr>
                <w:rFonts w:cs="宋体" w:hint="eastAsia"/>
                <w:kern w:val="0"/>
                <w:sz w:val="24"/>
              </w:rPr>
              <w:t>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吊销有关证照</w:t>
            </w:r>
          </w:p>
        </w:tc>
      </w:tr>
      <w:tr w:rsidR="00640929" w:rsidRPr="009F056A" w:rsidTr="00D923C4">
        <w:trPr>
          <w:trHeight w:val="151"/>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t>13</w:t>
            </w:r>
          </w:p>
        </w:tc>
        <w:tc>
          <w:tcPr>
            <w:tcW w:w="1593" w:type="dxa"/>
            <w:vMerge w:val="restart"/>
            <w:vAlign w:val="center"/>
          </w:tcPr>
          <w:p w:rsidR="00640929" w:rsidRPr="009F056A" w:rsidRDefault="00640929" w:rsidP="00512D4E">
            <w:pPr>
              <w:widowControl/>
              <w:spacing w:line="360" w:lineRule="exact"/>
              <w:rPr>
                <w:rFonts w:cs="宋体"/>
                <w:kern w:val="0"/>
                <w:sz w:val="24"/>
              </w:rPr>
            </w:pPr>
            <w:r w:rsidRPr="009F056A">
              <w:rPr>
                <w:rFonts w:cs="宋体"/>
                <w:kern w:val="0"/>
                <w:sz w:val="24"/>
              </w:rPr>
              <w:t>未实行运输、寄递客户身份、物品信息登记制度的</w:t>
            </w:r>
          </w:p>
        </w:tc>
        <w:tc>
          <w:tcPr>
            <w:tcW w:w="3780" w:type="dxa"/>
            <w:vMerge w:val="restart"/>
            <w:vAlign w:val="center"/>
          </w:tcPr>
          <w:p w:rsidR="00640929" w:rsidRPr="009F056A" w:rsidRDefault="00640929" w:rsidP="00512D4E">
            <w:pPr>
              <w:widowControl/>
              <w:spacing w:line="360" w:lineRule="exact"/>
              <w:rPr>
                <w:rFonts w:cs="宋体"/>
                <w:kern w:val="0"/>
                <w:sz w:val="24"/>
              </w:rPr>
            </w:pPr>
            <w:r w:rsidRPr="009F056A">
              <w:rPr>
                <w:rFonts w:cs="宋体"/>
                <w:kern w:val="0"/>
                <w:sz w:val="24"/>
              </w:rPr>
              <w:t>《中华人民共和国反恐怖主义法》第二十条第二款</w:t>
            </w:r>
          </w:p>
          <w:p w:rsidR="00640929" w:rsidRPr="009F056A" w:rsidRDefault="00640929" w:rsidP="00512D4E">
            <w:pPr>
              <w:widowControl/>
              <w:spacing w:line="360" w:lineRule="exact"/>
              <w:ind w:firstLineChars="200" w:firstLine="480"/>
              <w:rPr>
                <w:rFonts w:cs="宋体"/>
                <w:kern w:val="0"/>
                <w:sz w:val="24"/>
              </w:rPr>
            </w:pPr>
            <w:r w:rsidRPr="009F056A">
              <w:rPr>
                <w:rFonts w:cs="宋体"/>
                <w:kern w:val="0"/>
                <w:sz w:val="24"/>
              </w:rPr>
              <w:t>铁路、公路、水上、航空的货运和邮政、快递等物流运营单位应当实行安全查验制度，对客户身份进行查验，依照规定对运输、寄递物品进行安全检查或者开封验视。</w:t>
            </w:r>
            <w:r w:rsidRPr="009F056A">
              <w:rPr>
                <w:rFonts w:cs="宋体"/>
                <w:kern w:val="0"/>
                <w:sz w:val="24"/>
              </w:rPr>
              <w:lastRenderedPageBreak/>
              <w:t>对禁止运输、寄递，存在重大安全隐患，或者客户拒绝安全查验的物品，不得运输、寄递。</w:t>
            </w:r>
          </w:p>
          <w:p w:rsidR="00640929" w:rsidRPr="009F056A" w:rsidRDefault="00640929" w:rsidP="00512D4E">
            <w:pPr>
              <w:widowControl/>
              <w:spacing w:line="360" w:lineRule="exact"/>
              <w:ind w:firstLineChars="200" w:firstLine="480"/>
              <w:rPr>
                <w:rFonts w:cs="宋体"/>
                <w:kern w:val="0"/>
                <w:sz w:val="24"/>
              </w:rPr>
            </w:pPr>
            <w:r w:rsidRPr="009F056A">
              <w:rPr>
                <w:rFonts w:cs="宋体"/>
                <w:kern w:val="0"/>
                <w:sz w:val="24"/>
              </w:rPr>
              <w:t>前款规定的物流运营单位，应当实行运输、寄递客户身份、物品信息登记制度。</w:t>
            </w:r>
          </w:p>
        </w:tc>
        <w:tc>
          <w:tcPr>
            <w:tcW w:w="3060" w:type="dxa"/>
            <w:vMerge w:val="restart"/>
            <w:vAlign w:val="center"/>
          </w:tcPr>
          <w:p w:rsidR="00640929" w:rsidRPr="009F056A" w:rsidRDefault="00640929" w:rsidP="00512D4E">
            <w:pPr>
              <w:widowControl/>
              <w:spacing w:line="360" w:lineRule="exact"/>
              <w:rPr>
                <w:rFonts w:cs="宋体"/>
                <w:kern w:val="0"/>
                <w:sz w:val="24"/>
              </w:rPr>
            </w:pPr>
            <w:r w:rsidRPr="009F056A">
              <w:rPr>
                <w:rFonts w:cs="宋体"/>
                <w:kern w:val="0"/>
                <w:sz w:val="24"/>
              </w:rPr>
              <w:lastRenderedPageBreak/>
              <w:t>《中华人民共和国反恐怖主义法》第八十五条第一款</w:t>
            </w:r>
            <w:r w:rsidRPr="009F056A">
              <w:rPr>
                <w:rFonts w:cs="宋体" w:hint="eastAsia"/>
                <w:kern w:val="0"/>
                <w:sz w:val="24"/>
              </w:rPr>
              <w:t>第三项、</w:t>
            </w:r>
            <w:r w:rsidRPr="009F056A">
              <w:rPr>
                <w:rFonts w:cs="宋体"/>
                <w:kern w:val="0"/>
                <w:sz w:val="24"/>
              </w:rPr>
              <w:t>第九十三条</w:t>
            </w:r>
          </w:p>
          <w:p w:rsidR="00640929" w:rsidRPr="009F056A" w:rsidRDefault="00640929" w:rsidP="00512D4E">
            <w:pPr>
              <w:widowControl/>
              <w:spacing w:line="360" w:lineRule="exact"/>
              <w:ind w:firstLineChars="100" w:firstLine="240"/>
              <w:rPr>
                <w:rFonts w:cs="宋体"/>
                <w:kern w:val="0"/>
                <w:sz w:val="24"/>
              </w:rPr>
            </w:pPr>
            <w:r w:rsidRPr="009F056A">
              <w:rPr>
                <w:rFonts w:cs="宋体"/>
                <w:kern w:val="0"/>
                <w:sz w:val="24"/>
              </w:rPr>
              <w:t xml:space="preserve">　第八十五</w:t>
            </w:r>
            <w:r w:rsidRPr="009F056A">
              <w:rPr>
                <w:rFonts w:cs="宋体" w:hint="eastAsia"/>
                <w:kern w:val="0"/>
                <w:sz w:val="24"/>
              </w:rPr>
              <w:t xml:space="preserve">  </w:t>
            </w:r>
            <w:r w:rsidRPr="009F056A">
              <w:rPr>
                <w:rFonts w:cs="宋体"/>
                <w:kern w:val="0"/>
                <w:sz w:val="24"/>
              </w:rPr>
              <w:t>铁路、公路、水上、航空的货运和邮政、快递等物流运营单位有下列情形之一的，由主管部</w:t>
            </w:r>
            <w:r w:rsidRPr="009F056A">
              <w:rPr>
                <w:rFonts w:cs="宋体"/>
                <w:kern w:val="0"/>
                <w:sz w:val="24"/>
              </w:rPr>
              <w:lastRenderedPageBreak/>
              <w:t>门处十万元以上五十万元以下罚款，并对其直接负责的主管人员和其他直接责任人员处十万元以下罚款：</w:t>
            </w:r>
          </w:p>
          <w:p w:rsidR="00640929" w:rsidRPr="009F056A" w:rsidRDefault="00640929" w:rsidP="00512D4E">
            <w:pPr>
              <w:widowControl/>
              <w:spacing w:line="360" w:lineRule="exact"/>
              <w:ind w:firstLineChars="200" w:firstLine="480"/>
              <w:rPr>
                <w:rFonts w:cs="宋体"/>
                <w:kern w:val="0"/>
                <w:sz w:val="24"/>
              </w:rPr>
            </w:pPr>
            <w:r w:rsidRPr="009F056A">
              <w:rPr>
                <w:rFonts w:cs="宋体"/>
                <w:kern w:val="0"/>
                <w:sz w:val="24"/>
              </w:rPr>
              <w:t>（三）未实行运输、寄递客户身份、物品信息登记制度的。</w:t>
            </w:r>
          </w:p>
          <w:p w:rsidR="00640929" w:rsidRPr="009F056A" w:rsidRDefault="00640929" w:rsidP="00512D4E">
            <w:pPr>
              <w:widowControl/>
              <w:spacing w:line="360" w:lineRule="exact"/>
              <w:ind w:firstLineChars="200" w:firstLine="480"/>
              <w:rPr>
                <w:rFonts w:cs="宋体"/>
                <w:kern w:val="0"/>
                <w:sz w:val="24"/>
              </w:rPr>
            </w:pPr>
          </w:p>
          <w:p w:rsidR="00640929" w:rsidRPr="009F056A" w:rsidRDefault="00640929" w:rsidP="00512D4E">
            <w:pPr>
              <w:widowControl/>
              <w:spacing w:line="360" w:lineRule="exact"/>
              <w:ind w:firstLineChars="200" w:firstLine="480"/>
              <w:rPr>
                <w:rFonts w:cs="宋体"/>
                <w:kern w:val="0"/>
                <w:sz w:val="24"/>
              </w:rPr>
            </w:pPr>
            <w:r w:rsidRPr="009F056A">
              <w:rPr>
                <w:rFonts w:cs="宋体"/>
                <w:kern w:val="0"/>
                <w:sz w:val="24"/>
              </w:rPr>
              <w:t>第九十三条　单位违反本法规定，情节严重的，由主管部门责令停止从事相关业务、提供相关服务或者责令停产停业；造成严重后果的，吊销有关证照或者撤销登记。</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初次发生；且未造成</w:t>
            </w:r>
            <w:r w:rsidR="00FB48AF" w:rsidRPr="009F056A">
              <w:rPr>
                <w:rFonts w:cs="宋体" w:hint="eastAsia"/>
                <w:kern w:val="0"/>
                <w:sz w:val="24"/>
              </w:rPr>
              <w:t>生产安全事故</w:t>
            </w:r>
            <w:r w:rsidRPr="009F056A">
              <w:rPr>
                <w:rFonts w:cs="宋体" w:hint="eastAsia"/>
                <w:kern w:val="0"/>
                <w:sz w:val="24"/>
              </w:rPr>
              <w:t>；且经责令改正，按要求改正的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处十万元以上</w:t>
            </w:r>
            <w:r w:rsidRPr="009F056A">
              <w:rPr>
                <w:rFonts w:cs="宋体" w:hint="eastAsia"/>
                <w:kern w:val="0"/>
                <w:sz w:val="24"/>
              </w:rPr>
              <w:t>二</w:t>
            </w:r>
            <w:r w:rsidRPr="009F056A">
              <w:rPr>
                <w:rFonts w:cs="宋体"/>
                <w:kern w:val="0"/>
                <w:sz w:val="24"/>
              </w:rPr>
              <w:t>十万元以下罚款，并对其直接负责的主管人员和其他直接责任人员处</w:t>
            </w:r>
            <w:r w:rsidRPr="009F056A">
              <w:rPr>
                <w:rFonts w:cs="宋体" w:hint="eastAsia"/>
                <w:kern w:val="0"/>
                <w:sz w:val="24"/>
              </w:rPr>
              <w:t>二</w:t>
            </w:r>
            <w:r w:rsidRPr="009F056A">
              <w:rPr>
                <w:rFonts w:cs="宋体"/>
                <w:kern w:val="0"/>
                <w:sz w:val="24"/>
              </w:rPr>
              <w:t>万元以下罚款</w:t>
            </w:r>
          </w:p>
        </w:tc>
      </w:tr>
      <w:tr w:rsidR="00640929" w:rsidRPr="009F056A" w:rsidTr="00640929">
        <w:trPr>
          <w:trHeight w:val="770"/>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发生两次；且未造成</w:t>
            </w:r>
            <w:r w:rsidR="00FB48AF" w:rsidRPr="009F056A">
              <w:rPr>
                <w:rFonts w:cs="宋体" w:hint="eastAsia"/>
                <w:kern w:val="0"/>
                <w:sz w:val="24"/>
              </w:rPr>
              <w:t>生产安全事故</w:t>
            </w:r>
            <w:r w:rsidRPr="009F056A">
              <w:rPr>
                <w:rFonts w:cs="宋体" w:hint="eastAsia"/>
                <w:kern w:val="0"/>
                <w:sz w:val="24"/>
              </w:rPr>
              <w:t>；且经责令改正，按要求改正的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处</w:t>
            </w:r>
            <w:r w:rsidRPr="009F056A">
              <w:rPr>
                <w:rFonts w:cs="宋体" w:hint="eastAsia"/>
                <w:kern w:val="0"/>
                <w:sz w:val="24"/>
              </w:rPr>
              <w:t>二</w:t>
            </w:r>
            <w:r w:rsidRPr="009F056A">
              <w:rPr>
                <w:rFonts w:cs="宋体"/>
                <w:kern w:val="0"/>
                <w:sz w:val="24"/>
              </w:rPr>
              <w:t>十万元以上</w:t>
            </w:r>
            <w:r w:rsidRPr="009F056A">
              <w:rPr>
                <w:rFonts w:cs="宋体" w:hint="eastAsia"/>
                <w:kern w:val="0"/>
                <w:sz w:val="24"/>
              </w:rPr>
              <w:t>（不含本数）三</w:t>
            </w:r>
            <w:r w:rsidRPr="009F056A">
              <w:rPr>
                <w:rFonts w:cs="宋体"/>
                <w:kern w:val="0"/>
                <w:sz w:val="24"/>
              </w:rPr>
              <w:t>十万元以下罚款，并对其直接负责的主管人员和其他直</w:t>
            </w:r>
            <w:r w:rsidRPr="009F056A">
              <w:rPr>
                <w:rFonts w:cs="宋体"/>
                <w:kern w:val="0"/>
                <w:sz w:val="24"/>
              </w:rPr>
              <w:lastRenderedPageBreak/>
              <w:t>接责任人员处</w:t>
            </w:r>
            <w:r w:rsidRPr="009F056A">
              <w:rPr>
                <w:rFonts w:cs="宋体" w:hint="eastAsia"/>
                <w:kern w:val="0"/>
                <w:sz w:val="24"/>
              </w:rPr>
              <w:t>二</w:t>
            </w:r>
            <w:r w:rsidRPr="009F056A">
              <w:rPr>
                <w:rFonts w:cs="宋体"/>
                <w:kern w:val="0"/>
                <w:sz w:val="24"/>
              </w:rPr>
              <w:t>万元以上</w:t>
            </w:r>
            <w:r w:rsidRPr="009F056A">
              <w:rPr>
                <w:rFonts w:cs="宋体" w:hint="eastAsia"/>
                <w:kern w:val="0"/>
                <w:sz w:val="24"/>
              </w:rPr>
              <w:t>（不含本数）四</w:t>
            </w:r>
            <w:r w:rsidRPr="009F056A">
              <w:rPr>
                <w:rFonts w:cs="宋体"/>
                <w:kern w:val="0"/>
                <w:sz w:val="24"/>
              </w:rPr>
              <w:t>万元以下罚款</w:t>
            </w:r>
          </w:p>
        </w:tc>
      </w:tr>
      <w:tr w:rsidR="00640929" w:rsidRPr="009F056A" w:rsidTr="00D923C4">
        <w:trPr>
          <w:trHeight w:val="770"/>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发生三次；且未造成</w:t>
            </w:r>
            <w:r w:rsidR="00FB48AF" w:rsidRPr="009F056A">
              <w:rPr>
                <w:rFonts w:cs="宋体" w:hint="eastAsia"/>
                <w:kern w:val="0"/>
                <w:sz w:val="24"/>
              </w:rPr>
              <w:t>生产安全事故</w:t>
            </w:r>
            <w:r w:rsidRPr="009F056A">
              <w:rPr>
                <w:rFonts w:cs="宋体" w:hint="eastAsia"/>
                <w:kern w:val="0"/>
                <w:sz w:val="24"/>
              </w:rPr>
              <w:t>；且经责令改正，按要求改正的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处</w:t>
            </w:r>
            <w:r w:rsidRPr="009F056A">
              <w:rPr>
                <w:rFonts w:cs="宋体" w:hint="eastAsia"/>
                <w:kern w:val="0"/>
                <w:sz w:val="24"/>
              </w:rPr>
              <w:t>三</w:t>
            </w:r>
            <w:r w:rsidRPr="009F056A">
              <w:rPr>
                <w:rFonts w:cs="宋体"/>
                <w:kern w:val="0"/>
                <w:sz w:val="24"/>
              </w:rPr>
              <w:t>十万元以上</w:t>
            </w:r>
            <w:r w:rsidRPr="009F056A">
              <w:rPr>
                <w:rFonts w:cs="宋体" w:hint="eastAsia"/>
                <w:kern w:val="0"/>
                <w:sz w:val="24"/>
              </w:rPr>
              <w:t>（不含本数）五</w:t>
            </w:r>
            <w:r w:rsidRPr="009F056A">
              <w:rPr>
                <w:rFonts w:cs="宋体"/>
                <w:kern w:val="0"/>
                <w:sz w:val="24"/>
              </w:rPr>
              <w:t>十万元以下罚款，并对其直接负责的主管人员和其他直接责任人员处</w:t>
            </w:r>
            <w:r w:rsidRPr="009F056A">
              <w:rPr>
                <w:rFonts w:cs="宋体" w:hint="eastAsia"/>
                <w:kern w:val="0"/>
                <w:sz w:val="24"/>
              </w:rPr>
              <w:t>四</w:t>
            </w:r>
            <w:r w:rsidRPr="009F056A">
              <w:rPr>
                <w:rFonts w:cs="宋体"/>
                <w:kern w:val="0"/>
                <w:sz w:val="24"/>
              </w:rPr>
              <w:t>万元以上</w:t>
            </w:r>
            <w:r w:rsidRPr="009F056A">
              <w:rPr>
                <w:rFonts w:cs="宋体" w:hint="eastAsia"/>
                <w:kern w:val="0"/>
                <w:sz w:val="24"/>
              </w:rPr>
              <w:t>（不含本数）十</w:t>
            </w:r>
            <w:r w:rsidRPr="009F056A">
              <w:rPr>
                <w:rFonts w:cs="宋体"/>
                <w:kern w:val="0"/>
                <w:sz w:val="24"/>
              </w:rPr>
              <w:t>万元以下罚款</w:t>
            </w:r>
          </w:p>
        </w:tc>
      </w:tr>
      <w:tr w:rsidR="00CA010B" w:rsidRPr="009F056A" w:rsidTr="00D923C4">
        <w:trPr>
          <w:trHeight w:val="875"/>
        </w:trPr>
        <w:tc>
          <w:tcPr>
            <w:tcW w:w="747" w:type="dxa"/>
            <w:vMerge/>
            <w:vAlign w:val="center"/>
          </w:tcPr>
          <w:p w:rsidR="00CA010B" w:rsidRPr="009F056A" w:rsidRDefault="00CA010B" w:rsidP="00512D4E">
            <w:pPr>
              <w:widowControl/>
              <w:spacing w:line="360" w:lineRule="exact"/>
              <w:jc w:val="center"/>
              <w:rPr>
                <w:rFonts w:cs="宋体"/>
                <w:kern w:val="0"/>
                <w:sz w:val="24"/>
              </w:rPr>
            </w:pPr>
          </w:p>
        </w:tc>
        <w:tc>
          <w:tcPr>
            <w:tcW w:w="1593" w:type="dxa"/>
            <w:vMerge/>
            <w:vAlign w:val="center"/>
          </w:tcPr>
          <w:p w:rsidR="00CA010B" w:rsidRPr="009F056A" w:rsidRDefault="00CA010B" w:rsidP="00512D4E">
            <w:pPr>
              <w:widowControl/>
              <w:spacing w:line="360" w:lineRule="exact"/>
              <w:jc w:val="left"/>
              <w:rPr>
                <w:rFonts w:cs="宋体"/>
                <w:kern w:val="0"/>
                <w:sz w:val="24"/>
              </w:rPr>
            </w:pPr>
          </w:p>
        </w:tc>
        <w:tc>
          <w:tcPr>
            <w:tcW w:w="3780" w:type="dxa"/>
            <w:vMerge/>
            <w:vAlign w:val="center"/>
          </w:tcPr>
          <w:p w:rsidR="00CA010B" w:rsidRPr="009F056A" w:rsidRDefault="00CA010B" w:rsidP="00512D4E">
            <w:pPr>
              <w:widowControl/>
              <w:spacing w:line="360" w:lineRule="exact"/>
              <w:jc w:val="left"/>
              <w:rPr>
                <w:rFonts w:cs="宋体"/>
                <w:kern w:val="0"/>
                <w:sz w:val="24"/>
              </w:rPr>
            </w:pPr>
          </w:p>
        </w:tc>
        <w:tc>
          <w:tcPr>
            <w:tcW w:w="3060" w:type="dxa"/>
            <w:vMerge/>
            <w:vAlign w:val="center"/>
          </w:tcPr>
          <w:p w:rsidR="00CA010B" w:rsidRPr="009F056A" w:rsidRDefault="00CA010B" w:rsidP="00512D4E">
            <w:pPr>
              <w:widowControl/>
              <w:spacing w:line="360" w:lineRule="exact"/>
              <w:jc w:val="left"/>
              <w:rPr>
                <w:rFonts w:cs="宋体"/>
                <w:kern w:val="0"/>
                <w:sz w:val="24"/>
              </w:rPr>
            </w:pPr>
          </w:p>
        </w:tc>
        <w:tc>
          <w:tcPr>
            <w:tcW w:w="3049" w:type="dxa"/>
            <w:vAlign w:val="center"/>
          </w:tcPr>
          <w:p w:rsidR="00CA010B" w:rsidRPr="009F056A" w:rsidRDefault="00CA010B" w:rsidP="00512D4E">
            <w:pPr>
              <w:widowControl/>
              <w:spacing w:line="360" w:lineRule="exact"/>
              <w:jc w:val="left"/>
              <w:rPr>
                <w:rFonts w:cs="宋体"/>
                <w:kern w:val="0"/>
                <w:sz w:val="24"/>
              </w:rPr>
            </w:pPr>
            <w:r w:rsidRPr="009F056A">
              <w:rPr>
                <w:rFonts w:cs="宋体" w:hint="eastAsia"/>
                <w:kern w:val="0"/>
                <w:sz w:val="24"/>
              </w:rPr>
              <w:t>发生四次以上；且未造成</w:t>
            </w:r>
            <w:r w:rsidR="00FB48AF" w:rsidRPr="009F056A">
              <w:rPr>
                <w:rFonts w:cs="宋体" w:hint="eastAsia"/>
                <w:kern w:val="0"/>
                <w:sz w:val="24"/>
              </w:rPr>
              <w:t>生产安全事故</w:t>
            </w:r>
            <w:r w:rsidRPr="009F056A">
              <w:rPr>
                <w:rFonts w:cs="宋体" w:hint="eastAsia"/>
                <w:kern w:val="0"/>
                <w:sz w:val="24"/>
              </w:rPr>
              <w:t>的</w:t>
            </w:r>
          </w:p>
        </w:tc>
        <w:tc>
          <w:tcPr>
            <w:tcW w:w="3251" w:type="dxa"/>
            <w:vMerge w:val="restart"/>
            <w:vAlign w:val="center"/>
          </w:tcPr>
          <w:p w:rsidR="00CA010B" w:rsidRPr="009F056A" w:rsidRDefault="00CA010B" w:rsidP="00512D4E">
            <w:pPr>
              <w:widowControl/>
              <w:spacing w:line="360" w:lineRule="exact"/>
              <w:jc w:val="left"/>
              <w:rPr>
                <w:rFonts w:cs="宋体"/>
                <w:kern w:val="0"/>
                <w:sz w:val="24"/>
              </w:rPr>
            </w:pPr>
            <w:r w:rsidRPr="009F056A">
              <w:rPr>
                <w:rFonts w:cs="宋体"/>
                <w:kern w:val="0"/>
                <w:sz w:val="24"/>
              </w:rPr>
              <w:t>责令停止从事相关业务、提供相关服务或者责令停产停业</w:t>
            </w:r>
          </w:p>
        </w:tc>
      </w:tr>
      <w:tr w:rsidR="00CA010B" w:rsidRPr="009F056A" w:rsidTr="00D923C4">
        <w:trPr>
          <w:trHeight w:val="156"/>
        </w:trPr>
        <w:tc>
          <w:tcPr>
            <w:tcW w:w="747" w:type="dxa"/>
            <w:vMerge/>
            <w:vAlign w:val="center"/>
          </w:tcPr>
          <w:p w:rsidR="00CA010B" w:rsidRPr="009F056A" w:rsidRDefault="00CA010B" w:rsidP="00512D4E">
            <w:pPr>
              <w:widowControl/>
              <w:spacing w:line="360" w:lineRule="exact"/>
              <w:jc w:val="center"/>
              <w:rPr>
                <w:rFonts w:cs="宋体"/>
                <w:kern w:val="0"/>
                <w:sz w:val="24"/>
              </w:rPr>
            </w:pPr>
          </w:p>
        </w:tc>
        <w:tc>
          <w:tcPr>
            <w:tcW w:w="1593" w:type="dxa"/>
            <w:vMerge/>
            <w:vAlign w:val="center"/>
          </w:tcPr>
          <w:p w:rsidR="00CA010B" w:rsidRPr="009F056A" w:rsidRDefault="00CA010B" w:rsidP="00512D4E">
            <w:pPr>
              <w:widowControl/>
              <w:spacing w:line="360" w:lineRule="exact"/>
              <w:jc w:val="left"/>
              <w:rPr>
                <w:rFonts w:cs="宋体"/>
                <w:kern w:val="0"/>
                <w:sz w:val="24"/>
              </w:rPr>
            </w:pPr>
          </w:p>
        </w:tc>
        <w:tc>
          <w:tcPr>
            <w:tcW w:w="3780" w:type="dxa"/>
            <w:vMerge/>
            <w:vAlign w:val="center"/>
          </w:tcPr>
          <w:p w:rsidR="00CA010B" w:rsidRPr="009F056A" w:rsidRDefault="00CA010B" w:rsidP="00512D4E">
            <w:pPr>
              <w:widowControl/>
              <w:spacing w:line="360" w:lineRule="exact"/>
              <w:jc w:val="left"/>
              <w:rPr>
                <w:rFonts w:cs="宋体"/>
                <w:kern w:val="0"/>
                <w:sz w:val="24"/>
              </w:rPr>
            </w:pPr>
          </w:p>
        </w:tc>
        <w:tc>
          <w:tcPr>
            <w:tcW w:w="3060" w:type="dxa"/>
            <w:vMerge/>
            <w:vAlign w:val="center"/>
          </w:tcPr>
          <w:p w:rsidR="00CA010B" w:rsidRPr="009F056A" w:rsidRDefault="00CA010B" w:rsidP="00512D4E">
            <w:pPr>
              <w:widowControl/>
              <w:spacing w:line="360" w:lineRule="exact"/>
              <w:jc w:val="left"/>
              <w:rPr>
                <w:rFonts w:cs="宋体"/>
                <w:kern w:val="0"/>
                <w:sz w:val="24"/>
              </w:rPr>
            </w:pPr>
          </w:p>
        </w:tc>
        <w:tc>
          <w:tcPr>
            <w:tcW w:w="3049" w:type="dxa"/>
            <w:vAlign w:val="center"/>
          </w:tcPr>
          <w:p w:rsidR="00CA010B" w:rsidRPr="009F056A" w:rsidRDefault="00CA010B" w:rsidP="00512D4E">
            <w:pPr>
              <w:widowControl/>
              <w:spacing w:line="360" w:lineRule="exact"/>
              <w:jc w:val="left"/>
              <w:rPr>
                <w:rFonts w:cs="宋体"/>
                <w:kern w:val="0"/>
                <w:sz w:val="24"/>
              </w:rPr>
            </w:pPr>
            <w:r w:rsidRPr="009F056A">
              <w:rPr>
                <w:rFonts w:cs="宋体" w:hint="eastAsia"/>
                <w:kern w:val="0"/>
                <w:sz w:val="24"/>
              </w:rPr>
              <w:t>经责令改正，</w:t>
            </w:r>
            <w:r w:rsidRPr="009F056A">
              <w:rPr>
                <w:rFonts w:cs="宋体"/>
                <w:kern w:val="0"/>
                <w:sz w:val="24"/>
              </w:rPr>
              <w:t>拒不改正</w:t>
            </w:r>
            <w:r w:rsidRPr="009F056A">
              <w:rPr>
                <w:rFonts w:cs="宋体" w:hint="eastAsia"/>
                <w:kern w:val="0"/>
                <w:sz w:val="24"/>
              </w:rPr>
              <w:t>；且未造成</w:t>
            </w:r>
            <w:r w:rsidR="00FB48AF" w:rsidRPr="009F056A">
              <w:rPr>
                <w:rFonts w:cs="宋体" w:hint="eastAsia"/>
                <w:kern w:val="0"/>
                <w:sz w:val="24"/>
              </w:rPr>
              <w:t>生产安全事故</w:t>
            </w:r>
            <w:r w:rsidRPr="009F056A">
              <w:rPr>
                <w:rFonts w:cs="宋体" w:hint="eastAsia"/>
                <w:kern w:val="0"/>
                <w:sz w:val="24"/>
              </w:rPr>
              <w:t>的</w:t>
            </w:r>
          </w:p>
        </w:tc>
        <w:tc>
          <w:tcPr>
            <w:tcW w:w="3251" w:type="dxa"/>
            <w:vMerge/>
            <w:vAlign w:val="center"/>
          </w:tcPr>
          <w:p w:rsidR="00CA010B" w:rsidRPr="009F056A" w:rsidRDefault="00CA010B" w:rsidP="00512D4E">
            <w:pPr>
              <w:widowControl/>
              <w:spacing w:line="360" w:lineRule="exact"/>
              <w:jc w:val="left"/>
              <w:rPr>
                <w:rFonts w:cs="宋体"/>
                <w:kern w:val="0"/>
                <w:sz w:val="24"/>
              </w:rPr>
            </w:pPr>
          </w:p>
        </w:tc>
      </w:tr>
      <w:tr w:rsidR="00640929" w:rsidRPr="009F056A" w:rsidTr="00D923C4">
        <w:trPr>
          <w:trHeight w:val="156"/>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造成</w:t>
            </w:r>
            <w:r w:rsidR="00FB48AF" w:rsidRPr="009F056A">
              <w:rPr>
                <w:rFonts w:cs="宋体" w:hint="eastAsia"/>
                <w:kern w:val="0"/>
                <w:sz w:val="24"/>
              </w:rPr>
              <w:t>生产安全事故</w:t>
            </w:r>
            <w:r w:rsidR="008C7187" w:rsidRPr="009F056A">
              <w:rPr>
                <w:rFonts w:cs="宋体" w:hint="eastAsia"/>
                <w:kern w:val="0"/>
                <w:sz w:val="24"/>
              </w:rPr>
              <w:t>或者严重不良社会影响</w:t>
            </w:r>
            <w:r w:rsidRPr="009F056A">
              <w:rPr>
                <w:rFonts w:cs="宋体" w:hint="eastAsia"/>
                <w:kern w:val="0"/>
                <w:sz w:val="24"/>
              </w:rPr>
              <w:t>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吊销有关证照</w:t>
            </w:r>
          </w:p>
        </w:tc>
      </w:tr>
      <w:tr w:rsidR="00640929" w:rsidRPr="009F056A" w:rsidTr="00614277">
        <w:trPr>
          <w:trHeight w:val="1384"/>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t>14</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未依照规定对运营中的危险化学品、民用爆炸物品、核与放射物品的运输工具通过定位系统实行监控的</w:t>
            </w:r>
          </w:p>
        </w:tc>
        <w:tc>
          <w:tcPr>
            <w:tcW w:w="3780" w:type="dxa"/>
            <w:vMerge w:val="restart"/>
            <w:vAlign w:val="center"/>
          </w:tcPr>
          <w:p w:rsidR="00640929" w:rsidRPr="009F056A" w:rsidRDefault="00640929" w:rsidP="00512D4E">
            <w:pPr>
              <w:widowControl/>
              <w:shd w:val="clear" w:color="auto" w:fill="FFFFFF"/>
              <w:spacing w:line="360" w:lineRule="exact"/>
              <w:jc w:val="left"/>
              <w:rPr>
                <w:rFonts w:cs="宋体"/>
                <w:kern w:val="0"/>
                <w:sz w:val="24"/>
              </w:rPr>
            </w:pPr>
            <w:r w:rsidRPr="009F056A">
              <w:rPr>
                <w:rFonts w:cs="宋体"/>
                <w:kern w:val="0"/>
                <w:sz w:val="24"/>
              </w:rPr>
              <w:t>《中华人民共和国反恐怖主义法》第二十二条</w:t>
            </w:r>
            <w:r w:rsidRPr="009F056A">
              <w:rPr>
                <w:rFonts w:cs="宋体" w:hint="eastAsia"/>
                <w:kern w:val="0"/>
                <w:sz w:val="24"/>
              </w:rPr>
              <w:t>第二款</w:t>
            </w:r>
          </w:p>
          <w:p w:rsidR="00640929" w:rsidRPr="009F056A" w:rsidRDefault="00640929" w:rsidP="00512D4E">
            <w:pPr>
              <w:widowControl/>
              <w:shd w:val="clear" w:color="auto" w:fill="FFFFFF"/>
              <w:spacing w:line="360" w:lineRule="exact"/>
              <w:ind w:firstLine="480"/>
              <w:jc w:val="left"/>
              <w:rPr>
                <w:rFonts w:cs="宋体"/>
                <w:kern w:val="0"/>
                <w:sz w:val="24"/>
              </w:rPr>
            </w:pPr>
            <w:r w:rsidRPr="009F056A">
              <w:rPr>
                <w:rFonts w:cs="宋体"/>
                <w:kern w:val="0"/>
                <w:sz w:val="24"/>
              </w:rPr>
              <w:t>运输单位应当依照规定对运营中的危险化学品、民用爆炸物品、核与放射物品的运输工具通过定位系统实行监控。</w:t>
            </w:r>
          </w:p>
        </w:tc>
        <w:tc>
          <w:tcPr>
            <w:tcW w:w="3060" w:type="dxa"/>
            <w:vMerge w:val="restart"/>
            <w:vAlign w:val="center"/>
          </w:tcPr>
          <w:p w:rsidR="00640929" w:rsidRPr="009F056A" w:rsidRDefault="00640929" w:rsidP="00512D4E">
            <w:pPr>
              <w:widowControl/>
              <w:shd w:val="clear" w:color="auto" w:fill="FFFFFF"/>
              <w:spacing w:line="360" w:lineRule="exact"/>
              <w:jc w:val="left"/>
              <w:rPr>
                <w:rFonts w:cs="宋体"/>
                <w:kern w:val="0"/>
                <w:sz w:val="24"/>
              </w:rPr>
            </w:pPr>
            <w:r w:rsidRPr="009F056A">
              <w:rPr>
                <w:rFonts w:cs="宋体"/>
                <w:kern w:val="0"/>
                <w:sz w:val="24"/>
              </w:rPr>
              <w:t>《中华人民共和国反恐怖主义法》第八十七条</w:t>
            </w:r>
            <w:r w:rsidRPr="009F056A">
              <w:rPr>
                <w:rFonts w:cs="宋体" w:hint="eastAsia"/>
                <w:kern w:val="0"/>
                <w:sz w:val="24"/>
              </w:rPr>
              <w:t>第二项、</w:t>
            </w:r>
            <w:r w:rsidRPr="009F056A">
              <w:rPr>
                <w:rFonts w:cs="宋体"/>
                <w:kern w:val="0"/>
                <w:sz w:val="24"/>
              </w:rPr>
              <w:t>第九十三条</w:t>
            </w:r>
          </w:p>
          <w:p w:rsidR="00640929" w:rsidRPr="009F056A" w:rsidRDefault="00640929" w:rsidP="00512D4E">
            <w:pPr>
              <w:widowControl/>
              <w:shd w:val="clear" w:color="auto" w:fill="FFFFFF"/>
              <w:spacing w:line="360" w:lineRule="exact"/>
              <w:ind w:firstLine="480"/>
              <w:jc w:val="left"/>
              <w:rPr>
                <w:rFonts w:cs="宋体"/>
                <w:kern w:val="0"/>
                <w:sz w:val="24"/>
              </w:rPr>
            </w:pPr>
            <w:r w:rsidRPr="009F056A">
              <w:rPr>
                <w:rFonts w:cs="宋体"/>
                <w:kern w:val="0"/>
                <w:sz w:val="24"/>
              </w:rPr>
              <w:t>第八十七条违反本法规定，有下列情形之一的，由主管部门给予警告，并责令改正；拒不改正的，处十万元以下罚款，并对其直接负责的主管人员和其他直接责任人员处一万元以下罚款：</w:t>
            </w:r>
          </w:p>
          <w:p w:rsidR="00640929" w:rsidRPr="009F056A" w:rsidRDefault="00640929" w:rsidP="00512D4E">
            <w:pPr>
              <w:widowControl/>
              <w:shd w:val="clear" w:color="auto" w:fill="FFFFFF"/>
              <w:spacing w:line="360" w:lineRule="exact"/>
              <w:ind w:firstLine="480"/>
              <w:jc w:val="left"/>
              <w:rPr>
                <w:rFonts w:cs="宋体"/>
                <w:kern w:val="0"/>
                <w:sz w:val="24"/>
              </w:rPr>
            </w:pPr>
            <w:r w:rsidRPr="009F056A">
              <w:rPr>
                <w:rFonts w:cs="宋体"/>
                <w:kern w:val="0"/>
                <w:sz w:val="24"/>
              </w:rPr>
              <w:lastRenderedPageBreak/>
              <w:t>（二）未依照规定对运营中的危险化学品、民用爆炸物品、核与放射物品的运输工具通过定位系统实行监控的；</w:t>
            </w:r>
          </w:p>
          <w:p w:rsidR="00AA1E3C" w:rsidRDefault="00AA1E3C" w:rsidP="00512D4E">
            <w:pPr>
              <w:widowControl/>
              <w:shd w:val="clear" w:color="auto" w:fill="FFFFFF"/>
              <w:spacing w:line="360" w:lineRule="exact"/>
              <w:ind w:firstLine="480"/>
              <w:jc w:val="left"/>
              <w:rPr>
                <w:rFonts w:cs="宋体"/>
                <w:kern w:val="0"/>
                <w:sz w:val="24"/>
              </w:rPr>
            </w:pPr>
          </w:p>
          <w:p w:rsidR="00640929" w:rsidRPr="009F056A" w:rsidRDefault="00640929" w:rsidP="00512D4E">
            <w:pPr>
              <w:widowControl/>
              <w:shd w:val="clear" w:color="auto" w:fill="FFFFFF"/>
              <w:spacing w:line="360" w:lineRule="exact"/>
              <w:ind w:firstLine="480"/>
              <w:jc w:val="left"/>
              <w:rPr>
                <w:rFonts w:cs="宋体"/>
                <w:kern w:val="0"/>
                <w:sz w:val="24"/>
              </w:rPr>
            </w:pPr>
            <w:r w:rsidRPr="009F056A">
              <w:rPr>
                <w:rFonts w:cs="宋体"/>
                <w:kern w:val="0"/>
                <w:sz w:val="24"/>
              </w:rPr>
              <w:t>第九十三条　单位违反本法规定，情节严重的，由主管部门责令停止从事相关业务、提供相关服务或者责令停产停业；造成严重后果的，吊销有关证照或者撤销登记。</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经责令改正，按要求改正的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给予警告</w:t>
            </w:r>
          </w:p>
        </w:tc>
      </w:tr>
      <w:tr w:rsidR="00640929" w:rsidRPr="009F056A" w:rsidTr="00D923C4">
        <w:trPr>
          <w:trHeight w:val="1382"/>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hd w:val="clear" w:color="auto" w:fill="FFFFFF"/>
              <w:spacing w:line="360" w:lineRule="exact"/>
              <w:ind w:firstLine="480"/>
              <w:jc w:val="left"/>
              <w:rPr>
                <w:rFonts w:cs="宋体"/>
                <w:kern w:val="0"/>
                <w:sz w:val="24"/>
              </w:rPr>
            </w:pPr>
          </w:p>
        </w:tc>
        <w:tc>
          <w:tcPr>
            <w:tcW w:w="3060" w:type="dxa"/>
            <w:vMerge/>
            <w:vAlign w:val="center"/>
          </w:tcPr>
          <w:p w:rsidR="00640929" w:rsidRPr="009F056A" w:rsidRDefault="00640929" w:rsidP="00512D4E">
            <w:pPr>
              <w:widowControl/>
              <w:shd w:val="clear" w:color="auto" w:fill="FFFFFF"/>
              <w:spacing w:line="360" w:lineRule="exact"/>
              <w:ind w:firstLine="480"/>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初次发生，且未造成</w:t>
            </w:r>
            <w:r w:rsidR="00FB48AF" w:rsidRPr="009F056A">
              <w:rPr>
                <w:rFonts w:cs="宋体" w:hint="eastAsia"/>
                <w:kern w:val="0"/>
                <w:sz w:val="24"/>
              </w:rPr>
              <w:t>生产安全事故</w:t>
            </w:r>
            <w:r w:rsidRPr="009F056A">
              <w:rPr>
                <w:rFonts w:cs="宋体" w:hint="eastAsia"/>
                <w:kern w:val="0"/>
                <w:sz w:val="24"/>
              </w:rPr>
              <w:t>；且经责令改正，</w:t>
            </w:r>
            <w:r w:rsidRPr="009F056A">
              <w:rPr>
                <w:rFonts w:cs="宋体"/>
                <w:kern w:val="0"/>
                <w:sz w:val="24"/>
              </w:rPr>
              <w:t>拒不改正的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处</w:t>
            </w:r>
            <w:r w:rsidRPr="009F056A">
              <w:rPr>
                <w:rFonts w:cs="宋体" w:hint="eastAsia"/>
                <w:kern w:val="0"/>
                <w:sz w:val="24"/>
              </w:rPr>
              <w:t>五</w:t>
            </w:r>
            <w:r w:rsidRPr="009F056A">
              <w:rPr>
                <w:rFonts w:cs="宋体"/>
                <w:kern w:val="0"/>
                <w:sz w:val="24"/>
              </w:rPr>
              <w:t>万元</w:t>
            </w:r>
            <w:r w:rsidRPr="009F056A">
              <w:rPr>
                <w:rFonts w:cs="宋体" w:hint="eastAsia"/>
                <w:kern w:val="0"/>
                <w:sz w:val="24"/>
              </w:rPr>
              <w:t>以下的</w:t>
            </w:r>
            <w:r w:rsidRPr="009F056A">
              <w:rPr>
                <w:rFonts w:cs="宋体"/>
                <w:kern w:val="0"/>
                <w:sz w:val="24"/>
              </w:rPr>
              <w:t>罚款</w:t>
            </w:r>
            <w:r w:rsidRPr="009F056A">
              <w:rPr>
                <w:rFonts w:cs="宋体" w:hint="eastAsia"/>
                <w:kern w:val="0"/>
                <w:sz w:val="24"/>
              </w:rPr>
              <w:t>，</w:t>
            </w:r>
            <w:r w:rsidRPr="009F056A">
              <w:rPr>
                <w:rFonts w:cs="宋体"/>
                <w:kern w:val="0"/>
                <w:sz w:val="24"/>
              </w:rPr>
              <w:t>并对其直接负责的主管人员和其他直接责任人员处</w:t>
            </w:r>
            <w:r w:rsidRPr="009F056A">
              <w:rPr>
                <w:rFonts w:cs="宋体" w:hint="eastAsia"/>
                <w:kern w:val="0"/>
                <w:sz w:val="24"/>
              </w:rPr>
              <w:t>五千</w:t>
            </w:r>
            <w:r w:rsidRPr="009F056A">
              <w:rPr>
                <w:rFonts w:cs="宋体"/>
                <w:kern w:val="0"/>
                <w:sz w:val="24"/>
              </w:rPr>
              <w:t>元以下罚款</w:t>
            </w:r>
          </w:p>
        </w:tc>
      </w:tr>
      <w:tr w:rsidR="00640929" w:rsidRPr="009F056A" w:rsidTr="00D923C4">
        <w:trPr>
          <w:trHeight w:val="1382"/>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hd w:val="clear" w:color="auto" w:fill="FFFFFF"/>
              <w:spacing w:line="360" w:lineRule="exact"/>
              <w:ind w:firstLine="480"/>
              <w:jc w:val="left"/>
              <w:rPr>
                <w:rFonts w:cs="宋体"/>
                <w:kern w:val="0"/>
                <w:sz w:val="24"/>
              </w:rPr>
            </w:pPr>
          </w:p>
        </w:tc>
        <w:tc>
          <w:tcPr>
            <w:tcW w:w="3060" w:type="dxa"/>
            <w:vMerge/>
            <w:vAlign w:val="center"/>
          </w:tcPr>
          <w:p w:rsidR="00640929" w:rsidRPr="009F056A" w:rsidRDefault="00640929" w:rsidP="00512D4E">
            <w:pPr>
              <w:widowControl/>
              <w:shd w:val="clear" w:color="auto" w:fill="FFFFFF"/>
              <w:spacing w:line="360" w:lineRule="exact"/>
              <w:ind w:firstLine="480"/>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发生两次；且未造成</w:t>
            </w:r>
            <w:r w:rsidR="00FB48AF" w:rsidRPr="009F056A">
              <w:rPr>
                <w:rFonts w:cs="宋体" w:hint="eastAsia"/>
                <w:kern w:val="0"/>
                <w:sz w:val="24"/>
              </w:rPr>
              <w:t>生产安全事故</w:t>
            </w:r>
            <w:r w:rsidRPr="009F056A">
              <w:rPr>
                <w:rFonts w:cs="宋体" w:hint="eastAsia"/>
                <w:kern w:val="0"/>
                <w:sz w:val="24"/>
              </w:rPr>
              <w:t>；且经责令改正，</w:t>
            </w:r>
            <w:r w:rsidRPr="009F056A">
              <w:rPr>
                <w:rFonts w:cs="宋体"/>
                <w:kern w:val="0"/>
                <w:sz w:val="24"/>
              </w:rPr>
              <w:t>拒不改正的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处</w:t>
            </w:r>
            <w:r w:rsidRPr="009F056A">
              <w:rPr>
                <w:rFonts w:cs="宋体" w:hint="eastAsia"/>
                <w:kern w:val="0"/>
                <w:sz w:val="24"/>
              </w:rPr>
              <w:t>五</w:t>
            </w:r>
            <w:r w:rsidRPr="009F056A">
              <w:rPr>
                <w:rFonts w:cs="宋体"/>
                <w:kern w:val="0"/>
                <w:sz w:val="24"/>
              </w:rPr>
              <w:t>万元</w:t>
            </w:r>
            <w:r w:rsidRPr="009F056A">
              <w:rPr>
                <w:rFonts w:cs="宋体" w:hint="eastAsia"/>
                <w:kern w:val="0"/>
                <w:sz w:val="24"/>
              </w:rPr>
              <w:t>以上（不含本数）十万元以下的</w:t>
            </w:r>
            <w:r w:rsidRPr="009F056A">
              <w:rPr>
                <w:rFonts w:cs="宋体"/>
                <w:kern w:val="0"/>
                <w:sz w:val="24"/>
              </w:rPr>
              <w:t>罚款</w:t>
            </w:r>
            <w:r w:rsidRPr="009F056A">
              <w:rPr>
                <w:rFonts w:cs="宋体" w:hint="eastAsia"/>
                <w:kern w:val="0"/>
                <w:sz w:val="24"/>
              </w:rPr>
              <w:t>，</w:t>
            </w:r>
            <w:r w:rsidRPr="009F056A">
              <w:rPr>
                <w:rFonts w:cs="宋体"/>
                <w:kern w:val="0"/>
                <w:sz w:val="24"/>
              </w:rPr>
              <w:t>并对其直接负责的主管人员和其他直接责任人员处</w:t>
            </w:r>
            <w:r w:rsidRPr="009F056A">
              <w:rPr>
                <w:rFonts w:cs="宋体" w:hint="eastAsia"/>
                <w:kern w:val="0"/>
                <w:sz w:val="24"/>
              </w:rPr>
              <w:t>五千</w:t>
            </w:r>
            <w:r w:rsidRPr="009F056A">
              <w:rPr>
                <w:rFonts w:cs="宋体"/>
                <w:kern w:val="0"/>
                <w:sz w:val="24"/>
              </w:rPr>
              <w:t>元以</w:t>
            </w:r>
            <w:r w:rsidRPr="009F056A">
              <w:rPr>
                <w:rFonts w:cs="宋体" w:hint="eastAsia"/>
                <w:kern w:val="0"/>
                <w:sz w:val="24"/>
              </w:rPr>
              <w:t>上（不含</w:t>
            </w:r>
            <w:r w:rsidRPr="009F056A">
              <w:rPr>
                <w:rFonts w:cs="宋体" w:hint="eastAsia"/>
                <w:kern w:val="0"/>
                <w:sz w:val="24"/>
              </w:rPr>
              <w:lastRenderedPageBreak/>
              <w:t>本数）</w:t>
            </w:r>
            <w:r w:rsidRPr="009F056A">
              <w:rPr>
                <w:rFonts w:cs="宋体"/>
                <w:kern w:val="0"/>
                <w:sz w:val="24"/>
              </w:rPr>
              <w:t>一万元以下罚款</w:t>
            </w:r>
          </w:p>
        </w:tc>
      </w:tr>
      <w:tr w:rsidR="00640929" w:rsidRPr="009F056A" w:rsidTr="00614277">
        <w:trPr>
          <w:trHeight w:val="1778"/>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hd w:val="clear" w:color="auto" w:fill="FFFFFF"/>
              <w:spacing w:line="360" w:lineRule="exact"/>
              <w:ind w:firstLine="480"/>
              <w:jc w:val="left"/>
              <w:rPr>
                <w:rFonts w:cs="宋体"/>
                <w:kern w:val="0"/>
                <w:sz w:val="24"/>
              </w:rPr>
            </w:pPr>
          </w:p>
        </w:tc>
        <w:tc>
          <w:tcPr>
            <w:tcW w:w="3060" w:type="dxa"/>
            <w:vMerge/>
            <w:vAlign w:val="center"/>
          </w:tcPr>
          <w:p w:rsidR="00640929" w:rsidRPr="009F056A" w:rsidRDefault="00640929" w:rsidP="00512D4E">
            <w:pPr>
              <w:widowControl/>
              <w:shd w:val="clear" w:color="auto" w:fill="FFFFFF"/>
              <w:spacing w:line="360" w:lineRule="exact"/>
              <w:ind w:firstLine="480"/>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发生三次以上；且未造成</w:t>
            </w:r>
            <w:r w:rsidR="00FB48AF" w:rsidRPr="009F056A">
              <w:rPr>
                <w:rFonts w:cs="宋体" w:hint="eastAsia"/>
                <w:kern w:val="0"/>
                <w:sz w:val="24"/>
              </w:rPr>
              <w:t>生产安全事故</w:t>
            </w:r>
            <w:r w:rsidRPr="009F056A">
              <w:rPr>
                <w:rFonts w:cs="宋体"/>
                <w:kern w:val="0"/>
                <w:sz w:val="24"/>
              </w:rPr>
              <w:t>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责令停止从事相关业务、提供相关服务或者责令停产停业</w:t>
            </w:r>
          </w:p>
        </w:tc>
      </w:tr>
      <w:tr w:rsidR="00640929" w:rsidRPr="009F056A" w:rsidTr="00D923C4">
        <w:trPr>
          <w:trHeight w:val="1382"/>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hd w:val="clear" w:color="auto" w:fill="FFFFFF"/>
              <w:spacing w:line="360" w:lineRule="exact"/>
              <w:ind w:firstLine="480"/>
              <w:jc w:val="left"/>
              <w:rPr>
                <w:rFonts w:cs="宋体"/>
                <w:kern w:val="0"/>
                <w:sz w:val="24"/>
              </w:rPr>
            </w:pPr>
          </w:p>
        </w:tc>
        <w:tc>
          <w:tcPr>
            <w:tcW w:w="3060" w:type="dxa"/>
            <w:vMerge/>
            <w:vAlign w:val="center"/>
          </w:tcPr>
          <w:p w:rsidR="00640929" w:rsidRPr="009F056A" w:rsidRDefault="00640929" w:rsidP="00512D4E">
            <w:pPr>
              <w:widowControl/>
              <w:shd w:val="clear" w:color="auto" w:fill="FFFFFF"/>
              <w:spacing w:line="360" w:lineRule="exact"/>
              <w:ind w:firstLine="480"/>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造成</w:t>
            </w:r>
            <w:r w:rsidR="00FB48AF" w:rsidRPr="009F056A">
              <w:rPr>
                <w:rFonts w:cs="宋体" w:hint="eastAsia"/>
                <w:kern w:val="0"/>
                <w:sz w:val="24"/>
              </w:rPr>
              <w:t>生产安全事故</w:t>
            </w:r>
            <w:r w:rsidR="008C7187" w:rsidRPr="009F056A">
              <w:rPr>
                <w:rFonts w:cs="宋体" w:hint="eastAsia"/>
                <w:kern w:val="0"/>
                <w:sz w:val="24"/>
              </w:rPr>
              <w:t>或者严重不良社会影响</w:t>
            </w:r>
            <w:r w:rsidRPr="009F056A">
              <w:rPr>
                <w:rFonts w:cs="宋体" w:hint="eastAsia"/>
                <w:kern w:val="0"/>
                <w:sz w:val="24"/>
              </w:rPr>
              <w:t>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吊销有关证照</w:t>
            </w:r>
          </w:p>
        </w:tc>
      </w:tr>
      <w:tr w:rsidR="00640929" w:rsidRPr="009F056A" w:rsidTr="00D923C4">
        <w:trPr>
          <w:trHeight w:val="535"/>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1</w:t>
            </w:r>
            <w:r w:rsidR="009F056A" w:rsidRPr="009F056A">
              <w:rPr>
                <w:rFonts w:cs="宋体" w:hint="eastAsia"/>
                <w:kern w:val="0"/>
                <w:sz w:val="24"/>
              </w:rPr>
              <w:t>5</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运输危险化学品，未根据危险化学品的危险特性采取相应的安全防护措施，或者未配备必要的防护用品和应急救援器材的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《危险化学品安全管理条例》第四十五条第一款</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运输危险化学品，应当根据危险化学品的危险特性采取相应的安全防护措施，并配备必要的防护用品和应急救援器材。</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《危险化学品安全管理条例》第八十六条第二项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有下列情形之一的，由交通运输主管部门责令改正，处</w:t>
            </w:r>
            <w:r w:rsidRPr="009F056A">
              <w:rPr>
                <w:rFonts w:cs="宋体" w:hint="eastAsia"/>
                <w:kern w:val="0"/>
                <w:sz w:val="24"/>
              </w:rPr>
              <w:t>5</w:t>
            </w:r>
            <w:r w:rsidRPr="009F056A">
              <w:rPr>
                <w:rFonts w:cs="宋体" w:hint="eastAsia"/>
                <w:kern w:val="0"/>
                <w:sz w:val="24"/>
              </w:rPr>
              <w:t>万元以上</w:t>
            </w:r>
            <w:r w:rsidRPr="009F056A">
              <w:rPr>
                <w:rFonts w:cs="宋体" w:hint="eastAsia"/>
                <w:kern w:val="0"/>
                <w:sz w:val="24"/>
              </w:rPr>
              <w:t>10</w:t>
            </w:r>
            <w:r w:rsidRPr="009F056A">
              <w:rPr>
                <w:rFonts w:cs="宋体" w:hint="eastAsia"/>
                <w:kern w:val="0"/>
                <w:sz w:val="24"/>
              </w:rPr>
              <w:t>万元以下的罚款；拒不改正的，责令停产停业整顿；构成犯罪的，依法追究刑事责任：</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（二）运输危险化学品，未根据危险化学品的危险特性采取相应的安全防护措施，或者未配备必要的防护用品和应急救援器材的；</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初次发生；且未造成危害后果；且经责令改正，按要求改正的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处</w:t>
            </w:r>
            <w:r w:rsidRPr="009F056A">
              <w:rPr>
                <w:rFonts w:cs="宋体" w:hint="eastAsia"/>
                <w:kern w:val="0"/>
                <w:sz w:val="24"/>
              </w:rPr>
              <w:t>5</w:t>
            </w:r>
            <w:r w:rsidRPr="009F056A">
              <w:rPr>
                <w:rFonts w:cs="宋体"/>
                <w:kern w:val="0"/>
                <w:sz w:val="24"/>
              </w:rPr>
              <w:t>万元</w:t>
            </w:r>
            <w:r w:rsidRPr="009F056A">
              <w:rPr>
                <w:rFonts w:cs="宋体" w:hint="eastAsia"/>
                <w:kern w:val="0"/>
                <w:sz w:val="24"/>
              </w:rPr>
              <w:t>以上</w:t>
            </w:r>
            <w:r w:rsidRPr="009F056A">
              <w:rPr>
                <w:rFonts w:cs="宋体" w:hint="eastAsia"/>
                <w:kern w:val="0"/>
                <w:sz w:val="24"/>
              </w:rPr>
              <w:t>6</w:t>
            </w:r>
            <w:r w:rsidRPr="009F056A">
              <w:rPr>
                <w:rFonts w:cs="宋体" w:hint="eastAsia"/>
                <w:kern w:val="0"/>
                <w:sz w:val="24"/>
              </w:rPr>
              <w:t>万元以下的</w:t>
            </w:r>
            <w:r w:rsidRPr="009F056A">
              <w:rPr>
                <w:rFonts w:cs="宋体"/>
                <w:kern w:val="0"/>
                <w:sz w:val="24"/>
              </w:rPr>
              <w:t>罚款</w:t>
            </w:r>
          </w:p>
        </w:tc>
      </w:tr>
      <w:tr w:rsidR="00640929" w:rsidRPr="009F056A" w:rsidTr="00D923C4">
        <w:trPr>
          <w:trHeight w:val="534"/>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发生两次；且未造成危害后果；且经责令改正，按要求改正的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处</w:t>
            </w:r>
            <w:r w:rsidRPr="009F056A">
              <w:rPr>
                <w:rFonts w:cs="宋体" w:hint="eastAsia"/>
                <w:kern w:val="0"/>
                <w:sz w:val="24"/>
              </w:rPr>
              <w:t>6</w:t>
            </w:r>
            <w:r w:rsidRPr="009F056A">
              <w:rPr>
                <w:rFonts w:cs="宋体"/>
                <w:kern w:val="0"/>
                <w:sz w:val="24"/>
              </w:rPr>
              <w:t>万元</w:t>
            </w:r>
            <w:r w:rsidRPr="009F056A">
              <w:rPr>
                <w:rFonts w:cs="宋体" w:hint="eastAsia"/>
                <w:kern w:val="0"/>
                <w:sz w:val="24"/>
              </w:rPr>
              <w:t>以上（不含本数）</w:t>
            </w:r>
            <w:r w:rsidRPr="009F056A">
              <w:rPr>
                <w:rFonts w:cs="宋体" w:hint="eastAsia"/>
                <w:kern w:val="0"/>
                <w:sz w:val="24"/>
              </w:rPr>
              <w:t>8</w:t>
            </w:r>
            <w:r w:rsidRPr="009F056A">
              <w:rPr>
                <w:rFonts w:cs="宋体" w:hint="eastAsia"/>
                <w:kern w:val="0"/>
                <w:sz w:val="24"/>
              </w:rPr>
              <w:t>万元以下的</w:t>
            </w:r>
            <w:r w:rsidRPr="009F056A">
              <w:rPr>
                <w:rFonts w:cs="宋体"/>
                <w:kern w:val="0"/>
                <w:sz w:val="24"/>
              </w:rPr>
              <w:t>罚款</w:t>
            </w:r>
          </w:p>
        </w:tc>
      </w:tr>
      <w:tr w:rsidR="00640929" w:rsidRPr="009F056A" w:rsidTr="00D923C4">
        <w:trPr>
          <w:trHeight w:val="534"/>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发生三次以上；且经责令改正，按要求改正的</w:t>
            </w:r>
          </w:p>
        </w:tc>
        <w:tc>
          <w:tcPr>
            <w:tcW w:w="3251"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处</w:t>
            </w:r>
            <w:r w:rsidRPr="009F056A">
              <w:rPr>
                <w:rFonts w:cs="宋体" w:hint="eastAsia"/>
                <w:kern w:val="0"/>
                <w:sz w:val="24"/>
              </w:rPr>
              <w:t>8</w:t>
            </w:r>
            <w:r w:rsidRPr="009F056A">
              <w:rPr>
                <w:rFonts w:cs="宋体"/>
                <w:kern w:val="0"/>
                <w:sz w:val="24"/>
              </w:rPr>
              <w:t>万元</w:t>
            </w:r>
            <w:r w:rsidRPr="009F056A">
              <w:rPr>
                <w:rFonts w:cs="宋体" w:hint="eastAsia"/>
                <w:kern w:val="0"/>
                <w:sz w:val="24"/>
              </w:rPr>
              <w:t>以上（不含本数）</w:t>
            </w:r>
            <w:r w:rsidRPr="009F056A">
              <w:rPr>
                <w:rFonts w:cs="宋体" w:hint="eastAsia"/>
                <w:kern w:val="0"/>
                <w:sz w:val="24"/>
              </w:rPr>
              <w:t>10</w:t>
            </w:r>
            <w:r w:rsidRPr="009F056A">
              <w:rPr>
                <w:rFonts w:cs="宋体" w:hint="eastAsia"/>
                <w:kern w:val="0"/>
                <w:sz w:val="24"/>
              </w:rPr>
              <w:t>万元以下的</w:t>
            </w:r>
            <w:r w:rsidRPr="009F056A">
              <w:rPr>
                <w:rFonts w:cs="宋体"/>
                <w:kern w:val="0"/>
                <w:sz w:val="24"/>
              </w:rPr>
              <w:t>罚款</w:t>
            </w:r>
            <w:r w:rsidRPr="009F056A">
              <w:rPr>
                <w:rFonts w:cs="宋体"/>
                <w:kern w:val="0"/>
                <w:sz w:val="24"/>
              </w:rPr>
              <w:t xml:space="preserve"> </w:t>
            </w:r>
          </w:p>
        </w:tc>
      </w:tr>
      <w:tr w:rsidR="00640929" w:rsidRPr="009F056A" w:rsidTr="00D923C4">
        <w:trPr>
          <w:trHeight w:val="727"/>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造成危害后果；且经责令改正，按要求改正的</w:t>
            </w:r>
          </w:p>
        </w:tc>
        <w:tc>
          <w:tcPr>
            <w:tcW w:w="3251" w:type="dxa"/>
            <w:vMerge/>
            <w:vAlign w:val="center"/>
          </w:tcPr>
          <w:p w:rsidR="00640929" w:rsidRPr="009F056A" w:rsidRDefault="00640929" w:rsidP="00512D4E">
            <w:pPr>
              <w:widowControl/>
              <w:spacing w:line="360" w:lineRule="exact"/>
              <w:jc w:val="left"/>
              <w:rPr>
                <w:rFonts w:cs="宋体"/>
                <w:kern w:val="0"/>
                <w:sz w:val="24"/>
              </w:rPr>
            </w:pPr>
          </w:p>
        </w:tc>
      </w:tr>
      <w:tr w:rsidR="00640929" w:rsidRPr="009F056A" w:rsidTr="00D923C4">
        <w:trPr>
          <w:trHeight w:val="534"/>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经责令改正，</w:t>
            </w:r>
            <w:r w:rsidRPr="009F056A">
              <w:rPr>
                <w:rFonts w:cs="宋体"/>
                <w:kern w:val="0"/>
                <w:sz w:val="24"/>
              </w:rPr>
              <w:t>拒不改正的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责令停产停业整顿</w:t>
            </w:r>
          </w:p>
        </w:tc>
      </w:tr>
      <w:tr w:rsidR="00640929" w:rsidRPr="009F056A" w:rsidTr="00D923C4">
        <w:trPr>
          <w:trHeight w:val="123"/>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lastRenderedPageBreak/>
              <w:t>1</w:t>
            </w:r>
            <w:r w:rsidR="009F056A" w:rsidRPr="009F056A">
              <w:rPr>
                <w:rFonts w:cs="宋体" w:hint="eastAsia"/>
                <w:kern w:val="0"/>
                <w:sz w:val="24"/>
              </w:rPr>
              <w:t>6</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w:t>
            </w:r>
            <w:r w:rsidRPr="009F056A">
              <w:rPr>
                <w:rFonts w:cs="宋体" w:hint="eastAsia"/>
                <w:kern w:val="0"/>
                <w:sz w:val="24"/>
              </w:rPr>
              <w:t>托运人不向承运人说明所托运的危险化学品的种类、数量、危险特性以及发生危险情况的应急处置措施，或者未按照国家有关规定对所托运的危险化学品妥善包装并在外包装上设置相应标志的</w:t>
            </w:r>
            <w:r w:rsidRPr="009F056A">
              <w:rPr>
                <w:rFonts w:cs="宋体" w:hint="eastAsia"/>
                <w:kern w:val="0"/>
                <w:sz w:val="24"/>
              </w:rPr>
              <w:t xml:space="preserve">                                                                          </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《危险化学品安全管理条例》第六十三条第一款</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托运危险化学品的，托运人应当向承运人说明所托运的危险化学品的种类、数量、危险特性以及发生危险情况的应急处置措施，并按照国家有关规定对所托运的危险化学品妥善包装，在外包装上设置相应的标志。</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《危险化学品安全管理条例》第八十六条第六项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有下列情形之一的，由交通运输主管部门责令改正，处</w:t>
            </w:r>
            <w:r w:rsidRPr="009F056A">
              <w:rPr>
                <w:rFonts w:cs="宋体" w:hint="eastAsia"/>
                <w:kern w:val="0"/>
                <w:sz w:val="24"/>
              </w:rPr>
              <w:t>5</w:t>
            </w:r>
            <w:r w:rsidRPr="009F056A">
              <w:rPr>
                <w:rFonts w:cs="宋体" w:hint="eastAsia"/>
                <w:kern w:val="0"/>
                <w:sz w:val="24"/>
              </w:rPr>
              <w:t>万元以上</w:t>
            </w:r>
            <w:r w:rsidRPr="009F056A">
              <w:rPr>
                <w:rFonts w:cs="宋体" w:hint="eastAsia"/>
                <w:kern w:val="0"/>
                <w:sz w:val="24"/>
              </w:rPr>
              <w:t>10</w:t>
            </w:r>
            <w:r w:rsidRPr="009F056A">
              <w:rPr>
                <w:rFonts w:cs="宋体" w:hint="eastAsia"/>
                <w:kern w:val="0"/>
                <w:sz w:val="24"/>
              </w:rPr>
              <w:t>万元以下的罚款；拒不改正的，责令停产停业整顿；构成犯罪的，依法追究刑事责任：</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（六）托运人不向承运人说明所托运的危险化学品的种类、数量、危险特性以及发生危险情况的应急处置措施，或者未按照国家有关规定对所托运的危险化学品妥善包装并在外包装上设置相应标志的；</w:t>
            </w:r>
          </w:p>
        </w:tc>
        <w:tc>
          <w:tcPr>
            <w:tcW w:w="3049" w:type="dxa"/>
            <w:vAlign w:val="center"/>
          </w:tcPr>
          <w:p w:rsidR="00640929" w:rsidRPr="009F056A" w:rsidRDefault="00640929" w:rsidP="00512D4E">
            <w:pPr>
              <w:widowControl/>
              <w:spacing w:line="360" w:lineRule="exact"/>
              <w:jc w:val="left"/>
              <w:rPr>
                <w:rFonts w:cs="宋体"/>
                <w:spacing w:val="-4"/>
                <w:kern w:val="0"/>
                <w:sz w:val="24"/>
              </w:rPr>
            </w:pPr>
            <w:r w:rsidRPr="009F056A">
              <w:rPr>
                <w:rFonts w:cs="宋体" w:hint="eastAsia"/>
                <w:spacing w:val="-4"/>
                <w:kern w:val="0"/>
                <w:sz w:val="24"/>
              </w:rPr>
              <w:t>初次</w:t>
            </w:r>
            <w:r w:rsidRPr="009F056A">
              <w:rPr>
                <w:rFonts w:cs="宋体" w:hint="eastAsia"/>
                <w:kern w:val="0"/>
                <w:sz w:val="24"/>
              </w:rPr>
              <w:t>发生；且未造成危害后果；且经责令改正，按要求改正的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处</w:t>
            </w:r>
            <w:r w:rsidRPr="009F056A">
              <w:rPr>
                <w:rFonts w:cs="宋体" w:hint="eastAsia"/>
                <w:kern w:val="0"/>
                <w:sz w:val="24"/>
              </w:rPr>
              <w:t>5</w:t>
            </w:r>
            <w:r w:rsidRPr="009F056A">
              <w:rPr>
                <w:rFonts w:cs="宋体"/>
                <w:kern w:val="0"/>
                <w:sz w:val="24"/>
              </w:rPr>
              <w:t>万元</w:t>
            </w:r>
            <w:r w:rsidRPr="009F056A">
              <w:rPr>
                <w:rFonts w:cs="宋体" w:hint="eastAsia"/>
                <w:kern w:val="0"/>
                <w:sz w:val="24"/>
              </w:rPr>
              <w:t>以上</w:t>
            </w:r>
            <w:r w:rsidRPr="009F056A">
              <w:rPr>
                <w:rFonts w:cs="宋体" w:hint="eastAsia"/>
                <w:kern w:val="0"/>
                <w:sz w:val="24"/>
              </w:rPr>
              <w:t>6</w:t>
            </w:r>
            <w:r w:rsidRPr="009F056A">
              <w:rPr>
                <w:rFonts w:cs="宋体" w:hint="eastAsia"/>
                <w:kern w:val="0"/>
                <w:sz w:val="24"/>
              </w:rPr>
              <w:t>万元以下的</w:t>
            </w:r>
            <w:r w:rsidRPr="009F056A">
              <w:rPr>
                <w:rFonts w:cs="宋体"/>
                <w:kern w:val="0"/>
                <w:sz w:val="24"/>
              </w:rPr>
              <w:t>罚款</w:t>
            </w:r>
            <w:r w:rsidRPr="009F056A">
              <w:rPr>
                <w:rFonts w:cs="宋体"/>
                <w:kern w:val="0"/>
                <w:sz w:val="24"/>
              </w:rPr>
              <w:t xml:space="preserve"> </w:t>
            </w:r>
          </w:p>
        </w:tc>
      </w:tr>
      <w:tr w:rsidR="00640929" w:rsidRPr="009F056A" w:rsidTr="00D923C4">
        <w:trPr>
          <w:trHeight w:val="122"/>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发生两次；且未造成危害后果；且经责令改正，按要求改正的</w:t>
            </w:r>
          </w:p>
        </w:tc>
        <w:tc>
          <w:tcPr>
            <w:tcW w:w="3251" w:type="dxa"/>
            <w:vAlign w:val="center"/>
          </w:tcPr>
          <w:p w:rsidR="00640929" w:rsidRPr="009F056A" w:rsidRDefault="00640929" w:rsidP="00512D4E">
            <w:pPr>
              <w:widowControl/>
              <w:spacing w:line="360" w:lineRule="exact"/>
              <w:rPr>
                <w:rFonts w:cs="宋体"/>
                <w:kern w:val="0"/>
                <w:sz w:val="24"/>
              </w:rPr>
            </w:pPr>
            <w:r w:rsidRPr="009F056A">
              <w:rPr>
                <w:rFonts w:cs="宋体"/>
                <w:kern w:val="0"/>
                <w:sz w:val="24"/>
              </w:rPr>
              <w:t>处</w:t>
            </w:r>
            <w:r w:rsidRPr="009F056A">
              <w:rPr>
                <w:rFonts w:cs="宋体" w:hint="eastAsia"/>
                <w:kern w:val="0"/>
                <w:sz w:val="24"/>
              </w:rPr>
              <w:t>6</w:t>
            </w:r>
            <w:r w:rsidRPr="009F056A">
              <w:rPr>
                <w:rFonts w:cs="宋体"/>
                <w:kern w:val="0"/>
                <w:sz w:val="24"/>
              </w:rPr>
              <w:t>万元</w:t>
            </w:r>
            <w:r w:rsidRPr="009F056A">
              <w:rPr>
                <w:rFonts w:cs="宋体" w:hint="eastAsia"/>
                <w:kern w:val="0"/>
                <w:sz w:val="24"/>
              </w:rPr>
              <w:t>以上（不含本数）</w:t>
            </w:r>
            <w:r w:rsidRPr="009F056A">
              <w:rPr>
                <w:rFonts w:cs="宋体" w:hint="eastAsia"/>
                <w:kern w:val="0"/>
                <w:sz w:val="24"/>
              </w:rPr>
              <w:t>8</w:t>
            </w:r>
            <w:r w:rsidRPr="009F056A">
              <w:rPr>
                <w:rFonts w:cs="宋体" w:hint="eastAsia"/>
                <w:kern w:val="0"/>
                <w:sz w:val="24"/>
              </w:rPr>
              <w:t>万元以下的</w:t>
            </w:r>
            <w:r w:rsidRPr="009F056A">
              <w:rPr>
                <w:rFonts w:cs="宋体"/>
                <w:kern w:val="0"/>
                <w:sz w:val="24"/>
              </w:rPr>
              <w:t>罚款</w:t>
            </w:r>
          </w:p>
        </w:tc>
      </w:tr>
      <w:tr w:rsidR="00640929" w:rsidRPr="009F056A" w:rsidTr="00D923C4">
        <w:trPr>
          <w:trHeight w:val="729"/>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发生三次以上；且经责令改正，按要求改正的</w:t>
            </w:r>
          </w:p>
        </w:tc>
        <w:tc>
          <w:tcPr>
            <w:tcW w:w="3251" w:type="dxa"/>
            <w:vMerge w:val="restart"/>
            <w:vAlign w:val="center"/>
          </w:tcPr>
          <w:p w:rsidR="00640929" w:rsidRPr="009F056A" w:rsidRDefault="00640929" w:rsidP="00512D4E">
            <w:pPr>
              <w:widowControl/>
              <w:spacing w:line="360" w:lineRule="exact"/>
              <w:rPr>
                <w:rFonts w:cs="宋体"/>
                <w:kern w:val="0"/>
                <w:sz w:val="24"/>
              </w:rPr>
            </w:pPr>
            <w:r w:rsidRPr="009F056A">
              <w:rPr>
                <w:rFonts w:cs="宋体"/>
                <w:kern w:val="0"/>
                <w:sz w:val="24"/>
              </w:rPr>
              <w:t>处</w:t>
            </w:r>
            <w:r w:rsidRPr="009F056A">
              <w:rPr>
                <w:rFonts w:cs="宋体" w:hint="eastAsia"/>
                <w:kern w:val="0"/>
                <w:sz w:val="24"/>
              </w:rPr>
              <w:t>8</w:t>
            </w:r>
            <w:r w:rsidRPr="009F056A">
              <w:rPr>
                <w:rFonts w:cs="宋体"/>
                <w:kern w:val="0"/>
                <w:sz w:val="24"/>
              </w:rPr>
              <w:t>万元</w:t>
            </w:r>
            <w:r w:rsidRPr="009F056A">
              <w:rPr>
                <w:rFonts w:cs="宋体" w:hint="eastAsia"/>
                <w:kern w:val="0"/>
                <w:sz w:val="24"/>
              </w:rPr>
              <w:t>以上（不含本数）</w:t>
            </w:r>
            <w:r w:rsidRPr="009F056A">
              <w:rPr>
                <w:rFonts w:cs="宋体" w:hint="eastAsia"/>
                <w:kern w:val="0"/>
                <w:sz w:val="24"/>
              </w:rPr>
              <w:t>10</w:t>
            </w:r>
            <w:r w:rsidRPr="009F056A">
              <w:rPr>
                <w:rFonts w:cs="宋体" w:hint="eastAsia"/>
                <w:kern w:val="0"/>
                <w:sz w:val="24"/>
              </w:rPr>
              <w:t>万元以下的</w:t>
            </w:r>
            <w:r w:rsidRPr="009F056A">
              <w:rPr>
                <w:rFonts w:cs="宋体"/>
                <w:kern w:val="0"/>
                <w:sz w:val="24"/>
              </w:rPr>
              <w:t>罚款</w:t>
            </w:r>
            <w:r w:rsidRPr="009F056A">
              <w:rPr>
                <w:rFonts w:cs="宋体"/>
                <w:kern w:val="0"/>
                <w:sz w:val="24"/>
              </w:rPr>
              <w:t xml:space="preserve"> </w:t>
            </w:r>
          </w:p>
        </w:tc>
      </w:tr>
      <w:tr w:rsidR="00640929" w:rsidRPr="009F056A" w:rsidTr="00D923C4">
        <w:trPr>
          <w:trHeight w:val="981"/>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造成危害后果；且经责令改正，按要求改正的</w:t>
            </w:r>
          </w:p>
        </w:tc>
        <w:tc>
          <w:tcPr>
            <w:tcW w:w="3251" w:type="dxa"/>
            <w:vMerge/>
            <w:vAlign w:val="center"/>
          </w:tcPr>
          <w:p w:rsidR="00640929" w:rsidRPr="009F056A" w:rsidRDefault="00640929" w:rsidP="00512D4E">
            <w:pPr>
              <w:widowControl/>
              <w:spacing w:line="360" w:lineRule="exact"/>
              <w:rPr>
                <w:rFonts w:cs="宋体"/>
                <w:kern w:val="0"/>
                <w:sz w:val="24"/>
              </w:rPr>
            </w:pPr>
          </w:p>
        </w:tc>
      </w:tr>
      <w:tr w:rsidR="00640929" w:rsidRPr="009F056A" w:rsidTr="00D923C4">
        <w:trPr>
          <w:trHeight w:val="122"/>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经责令改正，</w:t>
            </w:r>
            <w:r w:rsidRPr="009F056A">
              <w:rPr>
                <w:rFonts w:cs="宋体"/>
                <w:kern w:val="0"/>
                <w:sz w:val="24"/>
              </w:rPr>
              <w:t>拒不改正的</w:t>
            </w:r>
          </w:p>
        </w:tc>
        <w:tc>
          <w:tcPr>
            <w:tcW w:w="3251" w:type="dxa"/>
            <w:vAlign w:val="center"/>
          </w:tcPr>
          <w:p w:rsidR="00640929" w:rsidRPr="009F056A" w:rsidRDefault="00640929" w:rsidP="00512D4E">
            <w:pPr>
              <w:widowControl/>
              <w:spacing w:line="360" w:lineRule="exact"/>
              <w:rPr>
                <w:rFonts w:cs="宋体"/>
                <w:kern w:val="0"/>
                <w:sz w:val="24"/>
              </w:rPr>
            </w:pPr>
            <w:r w:rsidRPr="009F056A">
              <w:rPr>
                <w:rFonts w:cs="宋体"/>
                <w:kern w:val="0"/>
                <w:sz w:val="24"/>
              </w:rPr>
              <w:t>责令停产停业整顿</w:t>
            </w:r>
          </w:p>
        </w:tc>
      </w:tr>
      <w:tr w:rsidR="00640929" w:rsidRPr="009F056A" w:rsidTr="00D923C4">
        <w:trPr>
          <w:trHeight w:val="123"/>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1</w:t>
            </w:r>
            <w:r w:rsidR="009F056A" w:rsidRPr="009F056A">
              <w:rPr>
                <w:rFonts w:cs="宋体" w:hint="eastAsia"/>
                <w:kern w:val="0"/>
                <w:sz w:val="24"/>
              </w:rPr>
              <w:t>7</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运输危险化学品需要添加抑制剂或者稳定剂，托运人未添加或者未将有关情况告知承运人的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《危险化学品安全管理条例》第六十三条第二款</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运输危险化学品需要添加抑制剂或者稳定剂的，托运人应当添加，并将有关情况告知承运人。</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《危险化学品安全管理条例》第八十六条第七项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有下列情形之一的，由交通运输主管部门责令改正，处</w:t>
            </w:r>
            <w:r w:rsidRPr="009F056A">
              <w:rPr>
                <w:rFonts w:cs="宋体" w:hint="eastAsia"/>
                <w:kern w:val="0"/>
                <w:sz w:val="24"/>
              </w:rPr>
              <w:t>5</w:t>
            </w:r>
            <w:r w:rsidRPr="009F056A">
              <w:rPr>
                <w:rFonts w:cs="宋体" w:hint="eastAsia"/>
                <w:kern w:val="0"/>
                <w:sz w:val="24"/>
              </w:rPr>
              <w:t>万元以上</w:t>
            </w:r>
            <w:r w:rsidRPr="009F056A">
              <w:rPr>
                <w:rFonts w:cs="宋体" w:hint="eastAsia"/>
                <w:kern w:val="0"/>
                <w:sz w:val="24"/>
              </w:rPr>
              <w:t>10</w:t>
            </w:r>
            <w:r w:rsidRPr="009F056A">
              <w:rPr>
                <w:rFonts w:cs="宋体" w:hint="eastAsia"/>
                <w:kern w:val="0"/>
                <w:sz w:val="24"/>
              </w:rPr>
              <w:t>万元以下的罚款；拒不改正的，责令停产停业整顿；构成犯罪的，依法追究刑事责任：</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lastRenderedPageBreak/>
              <w:t>（七）运输危险化学品需要添加抑制剂或者稳定剂，托运人未添加或者未将有关情况告知承运人的。</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初次发生；且未造成危害后果；且经责令改正，按要求改正的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处</w:t>
            </w:r>
            <w:r w:rsidRPr="009F056A">
              <w:rPr>
                <w:rFonts w:cs="宋体" w:hint="eastAsia"/>
                <w:kern w:val="0"/>
                <w:sz w:val="24"/>
              </w:rPr>
              <w:t>5</w:t>
            </w:r>
            <w:r w:rsidRPr="009F056A">
              <w:rPr>
                <w:rFonts w:cs="宋体"/>
                <w:kern w:val="0"/>
                <w:sz w:val="24"/>
              </w:rPr>
              <w:t>万元</w:t>
            </w:r>
            <w:r w:rsidRPr="009F056A">
              <w:rPr>
                <w:rFonts w:cs="宋体" w:hint="eastAsia"/>
                <w:kern w:val="0"/>
                <w:sz w:val="24"/>
              </w:rPr>
              <w:t>以上</w:t>
            </w:r>
            <w:r w:rsidRPr="009F056A">
              <w:rPr>
                <w:rFonts w:cs="宋体" w:hint="eastAsia"/>
                <w:kern w:val="0"/>
                <w:sz w:val="24"/>
              </w:rPr>
              <w:t>6</w:t>
            </w:r>
            <w:r w:rsidRPr="009F056A">
              <w:rPr>
                <w:rFonts w:cs="宋体" w:hint="eastAsia"/>
                <w:kern w:val="0"/>
                <w:sz w:val="24"/>
              </w:rPr>
              <w:t>万元以下的</w:t>
            </w:r>
            <w:r w:rsidRPr="009F056A">
              <w:rPr>
                <w:rFonts w:cs="宋体"/>
                <w:kern w:val="0"/>
                <w:sz w:val="24"/>
              </w:rPr>
              <w:t>罚款</w:t>
            </w:r>
            <w:r w:rsidRPr="009F056A">
              <w:rPr>
                <w:rFonts w:cs="宋体"/>
                <w:kern w:val="0"/>
                <w:sz w:val="24"/>
              </w:rPr>
              <w:t xml:space="preserve"> </w:t>
            </w:r>
          </w:p>
        </w:tc>
      </w:tr>
      <w:tr w:rsidR="00640929" w:rsidRPr="009F056A" w:rsidTr="00D923C4">
        <w:trPr>
          <w:trHeight w:val="122"/>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发生两次；且未造成危害后果；且经责令改正，按要求改正的</w:t>
            </w:r>
          </w:p>
        </w:tc>
        <w:tc>
          <w:tcPr>
            <w:tcW w:w="3251" w:type="dxa"/>
            <w:vAlign w:val="center"/>
          </w:tcPr>
          <w:p w:rsidR="00640929" w:rsidRPr="009F056A" w:rsidRDefault="00640929" w:rsidP="00512D4E">
            <w:pPr>
              <w:widowControl/>
              <w:spacing w:line="360" w:lineRule="exact"/>
              <w:rPr>
                <w:rFonts w:cs="宋体"/>
                <w:kern w:val="0"/>
                <w:sz w:val="24"/>
              </w:rPr>
            </w:pPr>
            <w:r w:rsidRPr="009F056A">
              <w:rPr>
                <w:rFonts w:cs="宋体"/>
                <w:kern w:val="0"/>
                <w:sz w:val="24"/>
              </w:rPr>
              <w:t>处</w:t>
            </w:r>
            <w:r w:rsidRPr="009F056A">
              <w:rPr>
                <w:rFonts w:cs="宋体" w:hint="eastAsia"/>
                <w:kern w:val="0"/>
                <w:sz w:val="24"/>
              </w:rPr>
              <w:t>6</w:t>
            </w:r>
            <w:r w:rsidRPr="009F056A">
              <w:rPr>
                <w:rFonts w:cs="宋体"/>
                <w:kern w:val="0"/>
                <w:sz w:val="24"/>
              </w:rPr>
              <w:t>万元</w:t>
            </w:r>
            <w:r w:rsidRPr="009F056A">
              <w:rPr>
                <w:rFonts w:cs="宋体" w:hint="eastAsia"/>
                <w:kern w:val="0"/>
                <w:sz w:val="24"/>
              </w:rPr>
              <w:t>以上（不含本数）</w:t>
            </w:r>
            <w:r w:rsidRPr="009F056A">
              <w:rPr>
                <w:rFonts w:cs="宋体" w:hint="eastAsia"/>
                <w:kern w:val="0"/>
                <w:sz w:val="24"/>
              </w:rPr>
              <w:t>8</w:t>
            </w:r>
            <w:r w:rsidRPr="009F056A">
              <w:rPr>
                <w:rFonts w:cs="宋体" w:hint="eastAsia"/>
                <w:kern w:val="0"/>
                <w:sz w:val="24"/>
              </w:rPr>
              <w:t>万元以下的</w:t>
            </w:r>
            <w:r w:rsidRPr="009F056A">
              <w:rPr>
                <w:rFonts w:cs="宋体"/>
                <w:kern w:val="0"/>
                <w:sz w:val="24"/>
              </w:rPr>
              <w:t>罚款</w:t>
            </w:r>
          </w:p>
        </w:tc>
      </w:tr>
      <w:tr w:rsidR="00640929" w:rsidRPr="009F056A" w:rsidTr="00D923C4">
        <w:trPr>
          <w:trHeight w:val="584"/>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发生三次以上；且经责令改正，按要求改正的</w:t>
            </w:r>
          </w:p>
        </w:tc>
        <w:tc>
          <w:tcPr>
            <w:tcW w:w="3251" w:type="dxa"/>
            <w:vMerge w:val="restart"/>
            <w:vAlign w:val="center"/>
          </w:tcPr>
          <w:p w:rsidR="00640929" w:rsidRPr="009F056A" w:rsidRDefault="00640929" w:rsidP="00512D4E">
            <w:pPr>
              <w:widowControl/>
              <w:spacing w:line="360" w:lineRule="exact"/>
              <w:rPr>
                <w:rFonts w:cs="宋体"/>
                <w:kern w:val="0"/>
                <w:sz w:val="24"/>
              </w:rPr>
            </w:pPr>
            <w:r w:rsidRPr="009F056A">
              <w:rPr>
                <w:rFonts w:cs="宋体"/>
                <w:kern w:val="0"/>
                <w:sz w:val="24"/>
              </w:rPr>
              <w:t>处</w:t>
            </w:r>
            <w:r w:rsidRPr="009F056A">
              <w:rPr>
                <w:rFonts w:cs="宋体" w:hint="eastAsia"/>
                <w:kern w:val="0"/>
                <w:sz w:val="24"/>
              </w:rPr>
              <w:t>8</w:t>
            </w:r>
            <w:r w:rsidRPr="009F056A">
              <w:rPr>
                <w:rFonts w:cs="宋体"/>
                <w:kern w:val="0"/>
                <w:sz w:val="24"/>
              </w:rPr>
              <w:t>万元</w:t>
            </w:r>
            <w:r w:rsidRPr="009F056A">
              <w:rPr>
                <w:rFonts w:cs="宋体" w:hint="eastAsia"/>
                <w:kern w:val="0"/>
                <w:sz w:val="24"/>
              </w:rPr>
              <w:t>以上（不含本数）</w:t>
            </w:r>
            <w:r w:rsidRPr="009F056A">
              <w:rPr>
                <w:rFonts w:cs="宋体" w:hint="eastAsia"/>
                <w:kern w:val="0"/>
                <w:sz w:val="24"/>
              </w:rPr>
              <w:t>10</w:t>
            </w:r>
            <w:r w:rsidRPr="009F056A">
              <w:rPr>
                <w:rFonts w:cs="宋体" w:hint="eastAsia"/>
                <w:kern w:val="0"/>
                <w:sz w:val="24"/>
              </w:rPr>
              <w:t>万元以下的</w:t>
            </w:r>
            <w:r w:rsidRPr="009F056A">
              <w:rPr>
                <w:rFonts w:cs="宋体"/>
                <w:kern w:val="0"/>
                <w:sz w:val="24"/>
              </w:rPr>
              <w:t>罚款</w:t>
            </w:r>
          </w:p>
        </w:tc>
      </w:tr>
      <w:tr w:rsidR="00640929" w:rsidRPr="009F056A" w:rsidTr="00D923C4">
        <w:trPr>
          <w:trHeight w:val="829"/>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造成危害后果；且经责令改正，按要求改正的</w:t>
            </w:r>
          </w:p>
        </w:tc>
        <w:tc>
          <w:tcPr>
            <w:tcW w:w="3251" w:type="dxa"/>
            <w:vMerge/>
            <w:vAlign w:val="center"/>
          </w:tcPr>
          <w:p w:rsidR="00640929" w:rsidRPr="009F056A" w:rsidRDefault="00640929" w:rsidP="00512D4E">
            <w:pPr>
              <w:widowControl/>
              <w:spacing w:line="360" w:lineRule="exact"/>
              <w:rPr>
                <w:rFonts w:cs="宋体"/>
                <w:kern w:val="0"/>
                <w:sz w:val="24"/>
              </w:rPr>
            </w:pPr>
          </w:p>
        </w:tc>
      </w:tr>
      <w:tr w:rsidR="00640929" w:rsidRPr="009F056A" w:rsidTr="00D923C4">
        <w:trPr>
          <w:trHeight w:val="122"/>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经责令改正，</w:t>
            </w:r>
            <w:r w:rsidRPr="009F056A">
              <w:rPr>
                <w:rFonts w:cs="宋体"/>
                <w:kern w:val="0"/>
                <w:sz w:val="24"/>
              </w:rPr>
              <w:t>拒不改正的</w:t>
            </w:r>
          </w:p>
        </w:tc>
        <w:tc>
          <w:tcPr>
            <w:tcW w:w="3251" w:type="dxa"/>
            <w:vAlign w:val="center"/>
          </w:tcPr>
          <w:p w:rsidR="00640929" w:rsidRPr="009F056A" w:rsidRDefault="00640929" w:rsidP="00512D4E">
            <w:pPr>
              <w:widowControl/>
              <w:spacing w:line="360" w:lineRule="exact"/>
              <w:rPr>
                <w:rFonts w:cs="宋体"/>
                <w:kern w:val="0"/>
                <w:sz w:val="24"/>
              </w:rPr>
            </w:pPr>
            <w:r w:rsidRPr="009F056A">
              <w:rPr>
                <w:rFonts w:cs="宋体"/>
                <w:kern w:val="0"/>
                <w:sz w:val="24"/>
              </w:rPr>
              <w:t>责令停产停业整顿</w:t>
            </w:r>
          </w:p>
        </w:tc>
      </w:tr>
      <w:tr w:rsidR="00640929" w:rsidRPr="009F056A" w:rsidTr="00D923C4">
        <w:trPr>
          <w:trHeight w:val="110"/>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1</w:t>
            </w:r>
            <w:r w:rsidR="009F056A" w:rsidRPr="009F056A">
              <w:rPr>
                <w:rFonts w:cs="宋体" w:hint="eastAsia"/>
                <w:kern w:val="0"/>
                <w:sz w:val="24"/>
              </w:rPr>
              <w:t>8</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委托未依法取得危险货物水路运输许可的企业承运危险化学品的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《危险化学品安全管理条例》第五十六条　</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tc>
        <w:tc>
          <w:tcPr>
            <w:tcW w:w="3060" w:type="dxa"/>
            <w:vMerge w:val="restart"/>
            <w:vAlign w:val="center"/>
          </w:tcPr>
          <w:p w:rsidR="00640929" w:rsidRPr="009F056A" w:rsidRDefault="00640929" w:rsidP="00512D4E">
            <w:pPr>
              <w:widowControl/>
              <w:shd w:val="clear" w:color="auto" w:fill="FFFFFF"/>
              <w:spacing w:line="360" w:lineRule="exact"/>
              <w:jc w:val="left"/>
              <w:rPr>
                <w:rFonts w:cs="宋体"/>
                <w:kern w:val="0"/>
                <w:sz w:val="24"/>
              </w:rPr>
            </w:pPr>
            <w:r w:rsidRPr="009F056A">
              <w:rPr>
                <w:rFonts w:cs="宋体" w:hint="eastAsia"/>
                <w:kern w:val="0"/>
                <w:sz w:val="24"/>
              </w:rPr>
              <w:t>《危险化学品安全管理条例》第八十七条第一款第一项</w:t>
            </w:r>
          </w:p>
          <w:p w:rsidR="00640929" w:rsidRPr="009F056A" w:rsidRDefault="00640929" w:rsidP="00512D4E">
            <w:pPr>
              <w:widowControl/>
              <w:shd w:val="clear" w:color="auto" w:fill="FFFFFF"/>
              <w:spacing w:line="360" w:lineRule="exact"/>
              <w:ind w:firstLineChars="200" w:firstLine="480"/>
              <w:jc w:val="left"/>
              <w:rPr>
                <w:rFonts w:cs="宋体"/>
                <w:kern w:val="0"/>
                <w:sz w:val="24"/>
              </w:rPr>
            </w:pPr>
            <w:r w:rsidRPr="009F056A">
              <w:rPr>
                <w:rFonts w:cs="宋体"/>
                <w:kern w:val="0"/>
                <w:sz w:val="24"/>
              </w:rPr>
              <w:t>有下列情形之一的，</w:t>
            </w:r>
            <w:r w:rsidRPr="009F056A">
              <w:rPr>
                <w:rFonts w:cs="宋体" w:hint="eastAsia"/>
                <w:kern w:val="0"/>
                <w:sz w:val="24"/>
              </w:rPr>
              <w:t>由交通运输主管部门责令改正，</w:t>
            </w:r>
            <w:r w:rsidRPr="009F056A">
              <w:rPr>
                <w:rFonts w:cs="宋体"/>
                <w:kern w:val="0"/>
                <w:sz w:val="24"/>
              </w:rPr>
              <w:t>处</w:t>
            </w:r>
            <w:r w:rsidRPr="009F056A">
              <w:rPr>
                <w:rFonts w:cs="宋体"/>
                <w:kern w:val="0"/>
                <w:sz w:val="24"/>
              </w:rPr>
              <w:t>10</w:t>
            </w:r>
            <w:r w:rsidRPr="009F056A">
              <w:rPr>
                <w:rFonts w:cs="宋体"/>
                <w:kern w:val="0"/>
                <w:sz w:val="24"/>
              </w:rPr>
              <w:t>万元以上</w:t>
            </w:r>
            <w:r w:rsidRPr="009F056A">
              <w:rPr>
                <w:rFonts w:cs="宋体"/>
                <w:kern w:val="0"/>
                <w:sz w:val="24"/>
              </w:rPr>
              <w:t>20</w:t>
            </w:r>
            <w:r w:rsidRPr="009F056A">
              <w:rPr>
                <w:rFonts w:cs="宋体"/>
                <w:kern w:val="0"/>
                <w:sz w:val="24"/>
              </w:rPr>
              <w:t>万元以下的罚款，有违法所得的，没收违法所得；拒不改正的，责令停产停业整顿；构成犯罪的，依法追究刑事责任：</w:t>
            </w:r>
          </w:p>
          <w:p w:rsidR="00640929" w:rsidRPr="009F056A" w:rsidRDefault="00640929" w:rsidP="00512D4E">
            <w:pPr>
              <w:widowControl/>
              <w:shd w:val="clear" w:color="auto" w:fill="FFFFFF"/>
              <w:spacing w:line="360" w:lineRule="exact"/>
              <w:jc w:val="left"/>
              <w:rPr>
                <w:rFonts w:ascii="Arial" w:hAnsi="Arial" w:cs="Arial"/>
                <w:kern w:val="0"/>
                <w:sz w:val="24"/>
              </w:rPr>
            </w:pPr>
            <w:r w:rsidRPr="009F056A">
              <w:rPr>
                <w:rFonts w:cs="宋体" w:hint="eastAsia"/>
                <w:kern w:val="0"/>
                <w:sz w:val="24"/>
              </w:rPr>
              <w:t xml:space="preserve">　　（一）委托未依法取得危险货物道路运输许可、危险货物水路运输许可的企业承运危险化学品的；　</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初次发生；且未造成危害后果；且经责令改正，按要求改正的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kern w:val="0"/>
                <w:sz w:val="24"/>
              </w:rPr>
              <w:t>处</w:t>
            </w:r>
            <w:r w:rsidRPr="009F056A">
              <w:rPr>
                <w:rFonts w:cs="宋体"/>
                <w:kern w:val="0"/>
                <w:sz w:val="24"/>
              </w:rPr>
              <w:t>10</w:t>
            </w:r>
            <w:r w:rsidRPr="009F056A">
              <w:rPr>
                <w:rFonts w:cs="宋体"/>
                <w:kern w:val="0"/>
                <w:sz w:val="24"/>
              </w:rPr>
              <w:t>万元</w:t>
            </w:r>
            <w:r w:rsidRPr="009F056A">
              <w:rPr>
                <w:rFonts w:cs="宋体" w:hint="eastAsia"/>
                <w:kern w:val="0"/>
                <w:sz w:val="24"/>
              </w:rPr>
              <w:t>以上</w:t>
            </w:r>
            <w:r w:rsidRPr="009F056A">
              <w:rPr>
                <w:rFonts w:cs="宋体" w:hint="eastAsia"/>
                <w:kern w:val="0"/>
                <w:sz w:val="24"/>
              </w:rPr>
              <w:t>12</w:t>
            </w:r>
            <w:r w:rsidRPr="009F056A">
              <w:rPr>
                <w:rFonts w:cs="宋体" w:hint="eastAsia"/>
                <w:kern w:val="0"/>
                <w:sz w:val="24"/>
              </w:rPr>
              <w:t>万元以下的</w:t>
            </w:r>
            <w:r w:rsidRPr="009F056A">
              <w:rPr>
                <w:rFonts w:cs="宋体"/>
                <w:kern w:val="0"/>
                <w:sz w:val="24"/>
              </w:rPr>
              <w:t>罚款，有违法所得的，没收违法所得</w:t>
            </w:r>
          </w:p>
        </w:tc>
      </w:tr>
      <w:tr w:rsidR="00640929" w:rsidRPr="009F056A" w:rsidTr="00D923C4">
        <w:trPr>
          <w:trHeight w:val="108"/>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rPr>
                <w:rFonts w:cs="宋体"/>
                <w:kern w:val="0"/>
                <w:sz w:val="24"/>
              </w:rPr>
            </w:pPr>
            <w:r w:rsidRPr="009F056A">
              <w:rPr>
                <w:rFonts w:cs="宋体" w:hint="eastAsia"/>
                <w:kern w:val="0"/>
                <w:sz w:val="24"/>
              </w:rPr>
              <w:t>发生两次；且未造成危害后果；且经责令改正，按要求改正的</w:t>
            </w:r>
          </w:p>
        </w:tc>
        <w:tc>
          <w:tcPr>
            <w:tcW w:w="3251" w:type="dxa"/>
            <w:vAlign w:val="center"/>
          </w:tcPr>
          <w:p w:rsidR="00640929" w:rsidRPr="009F056A" w:rsidRDefault="00640929" w:rsidP="00512D4E">
            <w:pPr>
              <w:spacing w:line="360" w:lineRule="exact"/>
              <w:rPr>
                <w:rFonts w:cs="宋体"/>
                <w:kern w:val="0"/>
                <w:sz w:val="24"/>
              </w:rPr>
            </w:pPr>
            <w:r w:rsidRPr="009F056A">
              <w:rPr>
                <w:rFonts w:cs="宋体"/>
                <w:kern w:val="0"/>
                <w:sz w:val="24"/>
              </w:rPr>
              <w:t>处</w:t>
            </w:r>
            <w:r w:rsidRPr="009F056A">
              <w:rPr>
                <w:rFonts w:cs="宋体"/>
                <w:kern w:val="0"/>
                <w:sz w:val="24"/>
              </w:rPr>
              <w:t>1</w:t>
            </w:r>
            <w:r w:rsidRPr="009F056A">
              <w:rPr>
                <w:rFonts w:cs="宋体" w:hint="eastAsia"/>
                <w:kern w:val="0"/>
                <w:sz w:val="24"/>
              </w:rPr>
              <w:t>2</w:t>
            </w:r>
            <w:r w:rsidRPr="009F056A">
              <w:rPr>
                <w:rFonts w:cs="宋体"/>
                <w:kern w:val="0"/>
                <w:sz w:val="24"/>
              </w:rPr>
              <w:t>万元</w:t>
            </w:r>
            <w:r w:rsidRPr="009F056A">
              <w:rPr>
                <w:rFonts w:cs="宋体" w:hint="eastAsia"/>
                <w:kern w:val="0"/>
                <w:sz w:val="24"/>
              </w:rPr>
              <w:t>以上（不含本数）</w:t>
            </w:r>
            <w:r w:rsidRPr="009F056A">
              <w:rPr>
                <w:rFonts w:cs="宋体" w:hint="eastAsia"/>
                <w:kern w:val="0"/>
                <w:sz w:val="24"/>
              </w:rPr>
              <w:t>15</w:t>
            </w:r>
            <w:r w:rsidRPr="009F056A">
              <w:rPr>
                <w:rFonts w:cs="宋体" w:hint="eastAsia"/>
                <w:kern w:val="0"/>
                <w:sz w:val="24"/>
              </w:rPr>
              <w:t>万元以下的</w:t>
            </w:r>
            <w:r w:rsidRPr="009F056A">
              <w:rPr>
                <w:rFonts w:cs="宋体"/>
                <w:kern w:val="0"/>
                <w:sz w:val="24"/>
              </w:rPr>
              <w:t>罚款，有违法所得的，没收违法所得</w:t>
            </w:r>
          </w:p>
        </w:tc>
      </w:tr>
      <w:tr w:rsidR="00640929" w:rsidRPr="009F056A" w:rsidTr="00D923C4">
        <w:trPr>
          <w:trHeight w:val="108"/>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rPr>
                <w:rFonts w:cs="宋体"/>
                <w:kern w:val="0"/>
                <w:sz w:val="24"/>
              </w:rPr>
            </w:pPr>
            <w:r w:rsidRPr="009F056A">
              <w:rPr>
                <w:rFonts w:cs="宋体" w:hint="eastAsia"/>
                <w:kern w:val="0"/>
                <w:sz w:val="24"/>
              </w:rPr>
              <w:t>发生三次以上；且经责令改正，按要求改正的</w:t>
            </w:r>
          </w:p>
        </w:tc>
        <w:tc>
          <w:tcPr>
            <w:tcW w:w="3251" w:type="dxa"/>
            <w:vMerge w:val="restart"/>
            <w:vAlign w:val="center"/>
          </w:tcPr>
          <w:p w:rsidR="00640929" w:rsidRPr="009F056A" w:rsidRDefault="00640929" w:rsidP="00512D4E">
            <w:pPr>
              <w:spacing w:line="360" w:lineRule="exact"/>
              <w:rPr>
                <w:rFonts w:cs="宋体"/>
                <w:kern w:val="0"/>
                <w:sz w:val="24"/>
              </w:rPr>
            </w:pPr>
            <w:r w:rsidRPr="009F056A">
              <w:rPr>
                <w:rFonts w:cs="宋体"/>
                <w:kern w:val="0"/>
                <w:sz w:val="24"/>
              </w:rPr>
              <w:t>处</w:t>
            </w:r>
            <w:r w:rsidRPr="009F056A">
              <w:rPr>
                <w:rFonts w:cs="宋体"/>
                <w:kern w:val="0"/>
                <w:sz w:val="24"/>
              </w:rPr>
              <w:t>1</w:t>
            </w:r>
            <w:r w:rsidRPr="009F056A">
              <w:rPr>
                <w:rFonts w:cs="宋体" w:hint="eastAsia"/>
                <w:kern w:val="0"/>
                <w:sz w:val="24"/>
              </w:rPr>
              <w:t>5</w:t>
            </w:r>
            <w:r w:rsidRPr="009F056A">
              <w:rPr>
                <w:rFonts w:cs="宋体"/>
                <w:kern w:val="0"/>
                <w:sz w:val="24"/>
              </w:rPr>
              <w:t>万元</w:t>
            </w:r>
            <w:r w:rsidRPr="009F056A">
              <w:rPr>
                <w:rFonts w:cs="宋体" w:hint="eastAsia"/>
                <w:kern w:val="0"/>
                <w:sz w:val="24"/>
              </w:rPr>
              <w:t>以上（不含本数）</w:t>
            </w:r>
            <w:r w:rsidRPr="009F056A">
              <w:rPr>
                <w:rFonts w:cs="宋体" w:hint="eastAsia"/>
                <w:kern w:val="0"/>
                <w:sz w:val="24"/>
              </w:rPr>
              <w:t>20</w:t>
            </w:r>
            <w:r w:rsidRPr="009F056A">
              <w:rPr>
                <w:rFonts w:cs="宋体" w:hint="eastAsia"/>
                <w:kern w:val="0"/>
                <w:sz w:val="24"/>
              </w:rPr>
              <w:t>万元以下的</w:t>
            </w:r>
            <w:r w:rsidRPr="009F056A">
              <w:rPr>
                <w:rFonts w:cs="宋体"/>
                <w:kern w:val="0"/>
                <w:sz w:val="24"/>
              </w:rPr>
              <w:t>罚款，有违法所得的，没收违法所得</w:t>
            </w:r>
          </w:p>
        </w:tc>
      </w:tr>
      <w:tr w:rsidR="00640929" w:rsidRPr="009F056A" w:rsidTr="00D923C4">
        <w:trPr>
          <w:trHeight w:val="108"/>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rPr>
                <w:rFonts w:cs="宋体"/>
                <w:kern w:val="0"/>
                <w:sz w:val="24"/>
              </w:rPr>
            </w:pPr>
            <w:r w:rsidRPr="009F056A">
              <w:rPr>
                <w:rFonts w:cs="宋体" w:hint="eastAsia"/>
                <w:kern w:val="0"/>
                <w:sz w:val="24"/>
              </w:rPr>
              <w:t>造成危害后果；且经责令改正，按要求改正的</w:t>
            </w:r>
          </w:p>
        </w:tc>
        <w:tc>
          <w:tcPr>
            <w:tcW w:w="3251" w:type="dxa"/>
            <w:vMerge/>
            <w:vAlign w:val="center"/>
          </w:tcPr>
          <w:p w:rsidR="00640929" w:rsidRPr="009F056A" w:rsidRDefault="00640929" w:rsidP="00512D4E">
            <w:pPr>
              <w:spacing w:line="360" w:lineRule="exact"/>
              <w:rPr>
                <w:rFonts w:cs="宋体"/>
                <w:kern w:val="0"/>
                <w:sz w:val="24"/>
              </w:rPr>
            </w:pPr>
          </w:p>
        </w:tc>
      </w:tr>
      <w:tr w:rsidR="00640929" w:rsidRPr="009F056A" w:rsidTr="00D923C4">
        <w:trPr>
          <w:trHeight w:val="108"/>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rPr>
                <w:rFonts w:cs="宋体"/>
                <w:kern w:val="0"/>
                <w:sz w:val="24"/>
              </w:rPr>
            </w:pPr>
            <w:r w:rsidRPr="009F056A">
              <w:rPr>
                <w:rFonts w:cs="宋体" w:hint="eastAsia"/>
                <w:kern w:val="0"/>
                <w:sz w:val="24"/>
              </w:rPr>
              <w:t>经责令改正，拒不改正的</w:t>
            </w:r>
          </w:p>
        </w:tc>
        <w:tc>
          <w:tcPr>
            <w:tcW w:w="3251" w:type="dxa"/>
            <w:vAlign w:val="center"/>
          </w:tcPr>
          <w:p w:rsidR="00640929" w:rsidRPr="009F056A" w:rsidRDefault="00640929" w:rsidP="00512D4E">
            <w:pPr>
              <w:spacing w:line="360" w:lineRule="exact"/>
              <w:rPr>
                <w:rFonts w:cs="宋体"/>
                <w:kern w:val="0"/>
                <w:sz w:val="24"/>
              </w:rPr>
            </w:pPr>
            <w:r w:rsidRPr="009F056A">
              <w:rPr>
                <w:rFonts w:cs="宋体"/>
                <w:kern w:val="0"/>
                <w:sz w:val="24"/>
              </w:rPr>
              <w:t>有违法所得的，没收违法所得</w:t>
            </w:r>
            <w:r w:rsidRPr="009F056A">
              <w:rPr>
                <w:rFonts w:cs="宋体" w:hint="eastAsia"/>
                <w:kern w:val="0"/>
                <w:sz w:val="24"/>
              </w:rPr>
              <w:t>；</w:t>
            </w:r>
            <w:r w:rsidRPr="009F056A">
              <w:rPr>
                <w:rFonts w:cs="宋体"/>
                <w:kern w:val="0"/>
                <w:sz w:val="24"/>
              </w:rPr>
              <w:t>责令停产停业整顿</w:t>
            </w:r>
          </w:p>
        </w:tc>
      </w:tr>
      <w:tr w:rsidR="00640929" w:rsidRPr="009F056A" w:rsidTr="00D923C4">
        <w:trPr>
          <w:trHeight w:val="123"/>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1</w:t>
            </w:r>
            <w:r w:rsidR="009F056A" w:rsidRPr="009F056A">
              <w:rPr>
                <w:rFonts w:cs="宋体" w:hint="eastAsia"/>
                <w:kern w:val="0"/>
                <w:sz w:val="24"/>
              </w:rPr>
              <w:t>9</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在托运的普通货物中夹带危险化学品，或者将危险化学品谎报或者匿报为普通货物</w:t>
            </w:r>
            <w:r w:rsidRPr="009F056A">
              <w:rPr>
                <w:rFonts w:cs="宋体" w:hint="eastAsia"/>
                <w:kern w:val="0"/>
                <w:sz w:val="24"/>
              </w:rPr>
              <w:lastRenderedPageBreak/>
              <w:t>托运的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《危险化学品安全管理条例》第六十四条第一款</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托运人不得在托运的普通货物中夹带危险化学品，不得将危险化学品匿报或者谎报为普通货物托运。</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《危险化学品安全管理条例》第八十七条第一款第四项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有下列情形之一的，由交通运输主管部门责令改正，处</w:t>
            </w:r>
            <w:r w:rsidRPr="009F056A">
              <w:rPr>
                <w:rFonts w:cs="宋体" w:hint="eastAsia"/>
                <w:kern w:val="0"/>
                <w:sz w:val="24"/>
              </w:rPr>
              <w:t>10</w:t>
            </w:r>
            <w:r w:rsidRPr="009F056A">
              <w:rPr>
                <w:rFonts w:cs="宋体" w:hint="eastAsia"/>
                <w:kern w:val="0"/>
                <w:sz w:val="24"/>
              </w:rPr>
              <w:t>万元以上</w:t>
            </w:r>
            <w:r w:rsidRPr="009F056A">
              <w:rPr>
                <w:rFonts w:cs="宋体" w:hint="eastAsia"/>
                <w:kern w:val="0"/>
                <w:sz w:val="24"/>
              </w:rPr>
              <w:t>20</w:t>
            </w:r>
            <w:r w:rsidRPr="009F056A">
              <w:rPr>
                <w:rFonts w:cs="宋体" w:hint="eastAsia"/>
                <w:kern w:val="0"/>
                <w:sz w:val="24"/>
              </w:rPr>
              <w:t>万元以下的罚款，有违法所得</w:t>
            </w:r>
            <w:r w:rsidRPr="009F056A">
              <w:rPr>
                <w:rFonts w:cs="宋体" w:hint="eastAsia"/>
                <w:kern w:val="0"/>
                <w:sz w:val="24"/>
              </w:rPr>
              <w:lastRenderedPageBreak/>
              <w:t>的，没收违法所得；拒不改正的，责令停产停业整顿；构成犯罪的，依法追究刑事责任：</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（四）在托运的普通货物中夹带危险化学品，或者将危险化学品谎报或者匿报为普通货物托运的。</w:t>
            </w:r>
          </w:p>
        </w:tc>
        <w:tc>
          <w:tcPr>
            <w:tcW w:w="3049" w:type="dxa"/>
            <w:vAlign w:val="center"/>
          </w:tcPr>
          <w:p w:rsidR="00640929" w:rsidRPr="009F056A" w:rsidRDefault="00640929" w:rsidP="00512D4E">
            <w:pPr>
              <w:spacing w:line="360" w:lineRule="exact"/>
              <w:rPr>
                <w:rFonts w:cs="宋体"/>
                <w:kern w:val="0"/>
                <w:sz w:val="24"/>
              </w:rPr>
            </w:pPr>
            <w:r w:rsidRPr="009F056A">
              <w:rPr>
                <w:rFonts w:cs="宋体" w:hint="eastAsia"/>
                <w:kern w:val="0"/>
                <w:sz w:val="24"/>
              </w:rPr>
              <w:lastRenderedPageBreak/>
              <w:t>初次发生；且未造成危害后果；且经责令改正，按要求改正的</w:t>
            </w:r>
          </w:p>
        </w:tc>
        <w:tc>
          <w:tcPr>
            <w:tcW w:w="3251" w:type="dxa"/>
            <w:vAlign w:val="center"/>
          </w:tcPr>
          <w:p w:rsidR="00640929" w:rsidRPr="009F056A" w:rsidRDefault="00640929" w:rsidP="00512D4E">
            <w:pPr>
              <w:spacing w:line="360" w:lineRule="exact"/>
              <w:rPr>
                <w:rFonts w:cs="宋体"/>
                <w:kern w:val="0"/>
                <w:sz w:val="24"/>
              </w:rPr>
            </w:pPr>
            <w:r w:rsidRPr="009F056A">
              <w:rPr>
                <w:rFonts w:cs="宋体" w:hint="eastAsia"/>
                <w:kern w:val="0"/>
                <w:sz w:val="24"/>
              </w:rPr>
              <w:t>处</w:t>
            </w:r>
            <w:r w:rsidRPr="009F056A">
              <w:rPr>
                <w:rFonts w:cs="宋体" w:hint="eastAsia"/>
                <w:kern w:val="0"/>
                <w:sz w:val="24"/>
              </w:rPr>
              <w:t>10</w:t>
            </w:r>
            <w:r w:rsidRPr="009F056A">
              <w:rPr>
                <w:rFonts w:cs="宋体" w:hint="eastAsia"/>
                <w:kern w:val="0"/>
                <w:sz w:val="24"/>
              </w:rPr>
              <w:t>万元以上</w:t>
            </w:r>
            <w:r w:rsidRPr="009F056A">
              <w:rPr>
                <w:rFonts w:cs="宋体" w:hint="eastAsia"/>
                <w:kern w:val="0"/>
                <w:sz w:val="24"/>
              </w:rPr>
              <w:t>15</w:t>
            </w:r>
            <w:r w:rsidRPr="009F056A">
              <w:rPr>
                <w:rFonts w:cs="宋体" w:hint="eastAsia"/>
                <w:kern w:val="0"/>
                <w:sz w:val="24"/>
              </w:rPr>
              <w:t>万元以下罚款</w:t>
            </w:r>
            <w:r w:rsidRPr="009F056A">
              <w:rPr>
                <w:rFonts w:cs="宋体" w:hint="eastAsia"/>
                <w:kern w:val="0"/>
                <w:sz w:val="24"/>
              </w:rPr>
              <w:t>,</w:t>
            </w:r>
            <w:r w:rsidRPr="009F056A">
              <w:rPr>
                <w:rFonts w:cs="宋体" w:hint="eastAsia"/>
                <w:kern w:val="0"/>
                <w:sz w:val="24"/>
              </w:rPr>
              <w:t>有违法所得的，没收违法所得</w:t>
            </w:r>
            <w:r w:rsidRPr="009F056A">
              <w:rPr>
                <w:rFonts w:cs="宋体" w:hint="eastAsia"/>
                <w:kern w:val="0"/>
                <w:sz w:val="24"/>
              </w:rPr>
              <w:t xml:space="preserve"> </w:t>
            </w:r>
          </w:p>
        </w:tc>
      </w:tr>
      <w:tr w:rsidR="00640929" w:rsidRPr="009F056A" w:rsidTr="00D923C4">
        <w:trPr>
          <w:trHeight w:val="742"/>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发生两次以上；且经责令改正，按要求改正的</w:t>
            </w:r>
          </w:p>
        </w:tc>
        <w:tc>
          <w:tcPr>
            <w:tcW w:w="3251" w:type="dxa"/>
            <w:vMerge w:val="restart"/>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责令改正，处</w:t>
            </w:r>
            <w:r w:rsidRPr="009F056A">
              <w:rPr>
                <w:rFonts w:cs="宋体" w:hint="eastAsia"/>
                <w:kern w:val="0"/>
                <w:sz w:val="24"/>
              </w:rPr>
              <w:t>15</w:t>
            </w:r>
            <w:r w:rsidRPr="009F056A">
              <w:rPr>
                <w:rFonts w:cs="宋体" w:hint="eastAsia"/>
                <w:kern w:val="0"/>
                <w:sz w:val="24"/>
              </w:rPr>
              <w:t>万元以上（不含本数）</w:t>
            </w:r>
            <w:r w:rsidRPr="009F056A">
              <w:rPr>
                <w:rFonts w:cs="宋体" w:hint="eastAsia"/>
                <w:kern w:val="0"/>
                <w:sz w:val="24"/>
              </w:rPr>
              <w:t>20</w:t>
            </w:r>
            <w:r w:rsidRPr="009F056A">
              <w:rPr>
                <w:rFonts w:cs="宋体" w:hint="eastAsia"/>
                <w:kern w:val="0"/>
                <w:sz w:val="24"/>
              </w:rPr>
              <w:t>万元以下罚款，有违法所得的，没收违法所得</w:t>
            </w:r>
          </w:p>
        </w:tc>
      </w:tr>
      <w:tr w:rsidR="00640929" w:rsidRPr="009F056A" w:rsidTr="00D923C4">
        <w:trPr>
          <w:trHeight w:val="851"/>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造成危害后果；且经责令改正，按要求改正的</w:t>
            </w:r>
          </w:p>
        </w:tc>
        <w:tc>
          <w:tcPr>
            <w:tcW w:w="3251" w:type="dxa"/>
            <w:vMerge/>
            <w:vAlign w:val="center"/>
          </w:tcPr>
          <w:p w:rsidR="00640929" w:rsidRPr="009F056A" w:rsidRDefault="00640929" w:rsidP="00512D4E">
            <w:pPr>
              <w:widowControl/>
              <w:spacing w:line="360" w:lineRule="exact"/>
              <w:rPr>
                <w:rFonts w:cs="宋体"/>
                <w:kern w:val="0"/>
                <w:sz w:val="24"/>
              </w:rPr>
            </w:pPr>
          </w:p>
        </w:tc>
      </w:tr>
      <w:tr w:rsidR="00640929" w:rsidRPr="009F056A" w:rsidTr="00D923C4">
        <w:trPr>
          <w:trHeight w:val="122"/>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经责令改正，拒不改正的</w:t>
            </w:r>
          </w:p>
        </w:tc>
        <w:tc>
          <w:tcPr>
            <w:tcW w:w="3251"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有违法所得的，没收违法所得；责令停产停业整顿</w:t>
            </w:r>
          </w:p>
        </w:tc>
      </w:tr>
      <w:tr w:rsidR="00640929" w:rsidRPr="009F056A" w:rsidTr="00D923C4">
        <w:trPr>
          <w:trHeight w:val="403"/>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lastRenderedPageBreak/>
              <w:t>20</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危险化学品水路运输企业未配备专职安全管理人员的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《危险化学品安全管理条例》第四十三条第二款</w:t>
            </w:r>
          </w:p>
          <w:p w:rsidR="00640929" w:rsidRPr="009F056A" w:rsidRDefault="00640929" w:rsidP="00512D4E">
            <w:pPr>
              <w:widowControl/>
              <w:spacing w:after="320" w:line="360" w:lineRule="exact"/>
              <w:ind w:firstLineChars="200" w:firstLine="480"/>
              <w:jc w:val="left"/>
              <w:rPr>
                <w:rFonts w:cs="宋体"/>
                <w:kern w:val="0"/>
                <w:sz w:val="24"/>
              </w:rPr>
            </w:pPr>
            <w:r w:rsidRPr="009F056A">
              <w:rPr>
                <w:rFonts w:cs="宋体" w:hint="eastAsia"/>
                <w:kern w:val="0"/>
                <w:sz w:val="24"/>
              </w:rPr>
              <w:t>危险化学品道路运输企业、水路运输企业应当配备专职安全管理人员。</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《危险化学品安全管理条例》第九十一条第一项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有下列情形之一的，由交通运输主管部门责令改正，可以处</w:t>
            </w:r>
            <w:r w:rsidRPr="009F056A">
              <w:rPr>
                <w:rFonts w:cs="宋体" w:hint="eastAsia"/>
                <w:kern w:val="0"/>
                <w:sz w:val="24"/>
              </w:rPr>
              <w:t>1</w:t>
            </w:r>
            <w:r w:rsidRPr="009F056A">
              <w:rPr>
                <w:rFonts w:cs="宋体" w:hint="eastAsia"/>
                <w:kern w:val="0"/>
                <w:sz w:val="24"/>
              </w:rPr>
              <w:t>万元以下的罚款；拒不改正的，处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5</w:t>
            </w:r>
            <w:r w:rsidRPr="009F056A">
              <w:rPr>
                <w:rFonts w:cs="宋体" w:hint="eastAsia"/>
                <w:kern w:val="0"/>
                <w:sz w:val="24"/>
              </w:rPr>
              <w:t>万元以下的罚款：</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（一）危险化学品道路运输企业、水路运输企业未配备专职安全管理人员的；</w:t>
            </w:r>
          </w:p>
        </w:tc>
        <w:tc>
          <w:tcPr>
            <w:tcW w:w="3049"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配备的安全管理人员有兼职，且没有</w:t>
            </w:r>
            <w:r w:rsidRPr="009F056A">
              <w:rPr>
                <w:rFonts w:cs="宋体"/>
                <w:kern w:val="0"/>
                <w:sz w:val="24"/>
              </w:rPr>
              <w:t>造成危害后果</w:t>
            </w:r>
            <w:r w:rsidRPr="009F056A">
              <w:rPr>
                <w:rFonts w:cs="宋体" w:hint="eastAsia"/>
                <w:kern w:val="0"/>
                <w:sz w:val="24"/>
              </w:rPr>
              <w:t>；且经责令改正，按要求改正的</w:t>
            </w:r>
          </w:p>
        </w:tc>
        <w:tc>
          <w:tcPr>
            <w:tcW w:w="3251"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不予处罚</w:t>
            </w:r>
          </w:p>
        </w:tc>
      </w:tr>
      <w:tr w:rsidR="00640929" w:rsidRPr="009F056A" w:rsidTr="00D923C4">
        <w:trPr>
          <w:trHeight w:val="400"/>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配备的专职安全管理人员不符合要求，且未造成危害后果；且经责令改正，按要求改正的</w:t>
            </w:r>
          </w:p>
        </w:tc>
        <w:tc>
          <w:tcPr>
            <w:tcW w:w="3251" w:type="dxa"/>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处</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400"/>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未配备专职安全管理人员，且未造成危害后果；且经责令改正，按要求改正的</w:t>
            </w:r>
          </w:p>
        </w:tc>
        <w:tc>
          <w:tcPr>
            <w:tcW w:w="3251"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8000</w:t>
            </w:r>
            <w:r w:rsidRPr="009F056A">
              <w:rPr>
                <w:rFonts w:cs="宋体" w:hint="eastAsia"/>
                <w:kern w:val="0"/>
                <w:sz w:val="24"/>
              </w:rPr>
              <w:t>元以下的罚款</w:t>
            </w:r>
          </w:p>
        </w:tc>
      </w:tr>
      <w:tr w:rsidR="00640929" w:rsidRPr="009F056A" w:rsidTr="00D923C4">
        <w:trPr>
          <w:trHeight w:val="400"/>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配备的专职安全管理人员不符合要求或者未配备专职安全管理人员，且造成危害后果，且经责令改正，按要求改正的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8000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rPr>
          <w:trHeight w:val="400"/>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配备的专职安全管理人员不符合要求，且未造成危害</w:t>
            </w:r>
            <w:r w:rsidRPr="009F056A">
              <w:rPr>
                <w:rFonts w:cs="宋体" w:hint="eastAsia"/>
                <w:kern w:val="0"/>
                <w:sz w:val="24"/>
              </w:rPr>
              <w:lastRenderedPageBreak/>
              <w:t>后果，且经责令改正，拒不改正的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400"/>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未配备专职安全管理人员，且未造成危害后果，且经责令改正，拒不改正的</w:t>
            </w:r>
          </w:p>
        </w:tc>
        <w:tc>
          <w:tcPr>
            <w:tcW w:w="3251"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3</w:t>
            </w:r>
            <w:r w:rsidRPr="009F056A">
              <w:rPr>
                <w:rFonts w:cs="宋体" w:hint="eastAsia"/>
                <w:kern w:val="0"/>
                <w:sz w:val="24"/>
              </w:rPr>
              <w:t>万元以上（不含本数）</w:t>
            </w:r>
            <w:r w:rsidRPr="009F056A">
              <w:rPr>
                <w:rFonts w:cs="宋体" w:hint="eastAsia"/>
                <w:kern w:val="0"/>
                <w:sz w:val="24"/>
              </w:rPr>
              <w:t>4</w:t>
            </w:r>
            <w:r w:rsidRPr="009F056A">
              <w:rPr>
                <w:rFonts w:cs="宋体" w:hint="eastAsia"/>
                <w:kern w:val="0"/>
                <w:sz w:val="24"/>
              </w:rPr>
              <w:t>万元以下的罚款</w:t>
            </w:r>
          </w:p>
        </w:tc>
      </w:tr>
      <w:tr w:rsidR="00640929" w:rsidRPr="009F056A" w:rsidTr="00D923C4">
        <w:trPr>
          <w:trHeight w:val="400"/>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配备的专职安全管理人员不符合要求或者未配备专职安全管理人员，且造成危害后果，且经责令改正，拒不改正的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4</w:t>
            </w:r>
            <w:r w:rsidRPr="009F056A">
              <w:rPr>
                <w:rFonts w:cs="宋体" w:hint="eastAsia"/>
                <w:kern w:val="0"/>
                <w:sz w:val="24"/>
              </w:rPr>
              <w:t>万元以上（不含本数）</w:t>
            </w:r>
            <w:r w:rsidRPr="009F056A">
              <w:rPr>
                <w:rFonts w:cs="宋体" w:hint="eastAsia"/>
                <w:kern w:val="0"/>
                <w:sz w:val="24"/>
              </w:rPr>
              <w:t>5</w:t>
            </w:r>
            <w:r w:rsidRPr="009F056A">
              <w:rPr>
                <w:rFonts w:cs="宋体" w:hint="eastAsia"/>
                <w:kern w:val="0"/>
                <w:sz w:val="24"/>
              </w:rPr>
              <w:t>万元以下的罚款</w:t>
            </w:r>
          </w:p>
        </w:tc>
      </w:tr>
      <w:tr w:rsidR="00640929" w:rsidRPr="009F056A" w:rsidTr="00D923C4">
        <w:trPr>
          <w:trHeight w:val="1413"/>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t>21</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未按照本规定要求配备海</w:t>
            </w:r>
            <w:proofErr w:type="gramStart"/>
            <w:r w:rsidRPr="009F056A">
              <w:rPr>
                <w:rFonts w:cs="宋体" w:hint="eastAsia"/>
                <w:kern w:val="0"/>
                <w:sz w:val="24"/>
              </w:rPr>
              <w:t>务</w:t>
            </w:r>
            <w:proofErr w:type="gramEnd"/>
            <w:r w:rsidRPr="009F056A">
              <w:rPr>
                <w:rFonts w:cs="宋体" w:hint="eastAsia"/>
                <w:kern w:val="0"/>
                <w:sz w:val="24"/>
              </w:rPr>
              <w:t>、机务管理人员的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《国内水路运输管理规定》第八条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除个体工商户外，水路运输经营者应当配备满足下列要求的专职海</w:t>
            </w:r>
            <w:proofErr w:type="gramStart"/>
            <w:r w:rsidRPr="009F056A">
              <w:rPr>
                <w:rFonts w:cs="宋体" w:hint="eastAsia"/>
                <w:kern w:val="0"/>
                <w:sz w:val="24"/>
              </w:rPr>
              <w:t>务</w:t>
            </w:r>
            <w:proofErr w:type="gramEnd"/>
            <w:r w:rsidRPr="009F056A">
              <w:rPr>
                <w:rFonts w:cs="宋体" w:hint="eastAsia"/>
                <w:kern w:val="0"/>
                <w:sz w:val="24"/>
              </w:rPr>
              <w:t>、机务管理人员：</w:t>
            </w:r>
            <w:r w:rsidRPr="009F056A">
              <w:rPr>
                <w:rFonts w:cs="宋体" w:hint="eastAsia"/>
                <w:kern w:val="0"/>
                <w:sz w:val="24"/>
              </w:rPr>
              <w:t xml:space="preserve"> </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（一）海</w:t>
            </w:r>
            <w:proofErr w:type="gramStart"/>
            <w:r w:rsidRPr="009F056A">
              <w:rPr>
                <w:rFonts w:cs="宋体" w:hint="eastAsia"/>
                <w:kern w:val="0"/>
                <w:sz w:val="24"/>
              </w:rPr>
              <w:t>务</w:t>
            </w:r>
            <w:proofErr w:type="gramEnd"/>
            <w:r w:rsidRPr="009F056A">
              <w:rPr>
                <w:rFonts w:cs="宋体" w:hint="eastAsia"/>
                <w:kern w:val="0"/>
                <w:sz w:val="24"/>
              </w:rPr>
              <w:t>、机务管理人员数量满足附件</w:t>
            </w:r>
            <w:r w:rsidRPr="009F056A">
              <w:rPr>
                <w:rFonts w:cs="宋体" w:hint="eastAsia"/>
                <w:kern w:val="0"/>
                <w:sz w:val="24"/>
              </w:rPr>
              <w:t>2</w:t>
            </w:r>
            <w:r w:rsidRPr="009F056A">
              <w:rPr>
                <w:rFonts w:cs="宋体" w:hint="eastAsia"/>
                <w:kern w:val="0"/>
                <w:sz w:val="24"/>
              </w:rPr>
              <w:t>的要求；</w:t>
            </w:r>
            <w:r w:rsidRPr="009F056A">
              <w:rPr>
                <w:rFonts w:cs="宋体" w:hint="eastAsia"/>
                <w:kern w:val="0"/>
                <w:sz w:val="24"/>
              </w:rPr>
              <w:t xml:space="preserve"> </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（二）海</w:t>
            </w:r>
            <w:proofErr w:type="gramStart"/>
            <w:r w:rsidRPr="009F056A">
              <w:rPr>
                <w:rFonts w:cs="宋体" w:hint="eastAsia"/>
                <w:kern w:val="0"/>
                <w:sz w:val="24"/>
              </w:rPr>
              <w:t>务</w:t>
            </w:r>
            <w:proofErr w:type="gramEnd"/>
            <w:r w:rsidRPr="009F056A">
              <w:rPr>
                <w:rFonts w:cs="宋体" w:hint="eastAsia"/>
                <w:kern w:val="0"/>
                <w:sz w:val="24"/>
              </w:rPr>
              <w:t>、机务管理人员的从业资历与其经营范围相适应：</w:t>
            </w:r>
            <w:r w:rsidRPr="009F056A">
              <w:rPr>
                <w:rFonts w:cs="宋体" w:hint="eastAsia"/>
                <w:kern w:val="0"/>
                <w:sz w:val="24"/>
              </w:rPr>
              <w:t xml:space="preserve"> </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1.</w:t>
            </w:r>
            <w:r w:rsidRPr="009F056A">
              <w:rPr>
                <w:rFonts w:cs="宋体" w:hint="eastAsia"/>
                <w:kern w:val="0"/>
                <w:sz w:val="24"/>
              </w:rPr>
              <w:t>经营普通货船运输的，应当具有不低于大副、大管轮的从业资历；</w:t>
            </w:r>
            <w:r w:rsidRPr="009F056A">
              <w:rPr>
                <w:rFonts w:cs="宋体" w:hint="eastAsia"/>
                <w:kern w:val="0"/>
                <w:sz w:val="24"/>
              </w:rPr>
              <w:t xml:space="preserve"> </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2.</w:t>
            </w:r>
            <w:r w:rsidRPr="009F056A">
              <w:rPr>
                <w:rFonts w:cs="宋体" w:hint="eastAsia"/>
                <w:kern w:val="0"/>
                <w:sz w:val="24"/>
              </w:rPr>
              <w:t>经营客船、危险品</w:t>
            </w:r>
            <w:proofErr w:type="gramStart"/>
            <w:r w:rsidRPr="009F056A">
              <w:rPr>
                <w:rFonts w:cs="宋体" w:hint="eastAsia"/>
                <w:kern w:val="0"/>
                <w:sz w:val="24"/>
              </w:rPr>
              <w:t>船运输</w:t>
            </w:r>
            <w:proofErr w:type="gramEnd"/>
            <w:r w:rsidRPr="009F056A">
              <w:rPr>
                <w:rFonts w:cs="宋体" w:hint="eastAsia"/>
                <w:kern w:val="0"/>
                <w:sz w:val="24"/>
              </w:rPr>
              <w:t>的，应当具有船长、轮机长的从业资历。</w:t>
            </w:r>
            <w:r w:rsidRPr="009F056A">
              <w:rPr>
                <w:rFonts w:cs="宋体" w:hint="eastAsia"/>
                <w:kern w:val="0"/>
                <w:sz w:val="24"/>
              </w:rPr>
              <w:t xml:space="preserve"> </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（三）海</w:t>
            </w:r>
            <w:proofErr w:type="gramStart"/>
            <w:r w:rsidRPr="009F056A">
              <w:rPr>
                <w:rFonts w:cs="宋体" w:hint="eastAsia"/>
                <w:kern w:val="0"/>
                <w:sz w:val="24"/>
              </w:rPr>
              <w:t>务</w:t>
            </w:r>
            <w:proofErr w:type="gramEnd"/>
            <w:r w:rsidRPr="009F056A">
              <w:rPr>
                <w:rFonts w:cs="宋体" w:hint="eastAsia"/>
                <w:kern w:val="0"/>
                <w:sz w:val="24"/>
              </w:rPr>
              <w:t>、机务管理人员所具备的业务知识和管理能力与其</w:t>
            </w:r>
            <w:r w:rsidRPr="009F056A">
              <w:rPr>
                <w:rFonts w:cs="宋体" w:hint="eastAsia"/>
                <w:kern w:val="0"/>
                <w:sz w:val="24"/>
              </w:rPr>
              <w:lastRenderedPageBreak/>
              <w:t>经营范围相适应，身体条件与其职责要求相适应。</w:t>
            </w:r>
            <w:r w:rsidRPr="009F056A">
              <w:rPr>
                <w:rFonts w:cs="宋体" w:hint="eastAsia"/>
                <w:kern w:val="0"/>
                <w:sz w:val="24"/>
              </w:rPr>
              <w:t xml:space="preserve"> </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《国内水路运输管理规定》第四十六条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水路运输经营者未按照本规定要求配备海</w:t>
            </w:r>
            <w:proofErr w:type="gramStart"/>
            <w:r w:rsidRPr="009F056A">
              <w:rPr>
                <w:rFonts w:cs="宋体" w:hint="eastAsia"/>
                <w:kern w:val="0"/>
                <w:sz w:val="24"/>
              </w:rPr>
              <w:t>务</w:t>
            </w:r>
            <w:proofErr w:type="gramEnd"/>
            <w:r w:rsidRPr="009F056A">
              <w:rPr>
                <w:rFonts w:cs="宋体" w:hint="eastAsia"/>
                <w:kern w:val="0"/>
                <w:sz w:val="24"/>
              </w:rPr>
              <w:t>、机务管理人员的，由其所在地县级以上人民政府水路运输管理部门责令改正，处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配备的海</w:t>
            </w:r>
            <w:proofErr w:type="gramStart"/>
            <w:r w:rsidRPr="009F056A">
              <w:rPr>
                <w:rFonts w:cs="宋体" w:hint="eastAsia"/>
                <w:kern w:val="0"/>
                <w:sz w:val="24"/>
              </w:rPr>
              <w:t>务</w:t>
            </w:r>
            <w:proofErr w:type="gramEnd"/>
            <w:r w:rsidRPr="009F056A">
              <w:rPr>
                <w:rFonts w:cs="宋体" w:hint="eastAsia"/>
                <w:kern w:val="0"/>
                <w:sz w:val="24"/>
              </w:rPr>
              <w:t>、机务管理人员不符合要求，且未造成危害后果的</w:t>
            </w:r>
            <w:r w:rsidRPr="009F056A">
              <w:rPr>
                <w:rFonts w:cs="宋体"/>
                <w:kern w:val="0"/>
                <w:sz w:val="24"/>
              </w:rPr>
              <w:t xml:space="preserve"> </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rPr>
          <w:trHeight w:val="1105"/>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未配备海</w:t>
            </w:r>
            <w:proofErr w:type="gramStart"/>
            <w:r w:rsidRPr="009F056A">
              <w:rPr>
                <w:rFonts w:cs="宋体" w:hint="eastAsia"/>
                <w:kern w:val="0"/>
                <w:sz w:val="24"/>
              </w:rPr>
              <w:t>务</w:t>
            </w:r>
            <w:proofErr w:type="gramEnd"/>
            <w:r w:rsidRPr="009F056A">
              <w:rPr>
                <w:rFonts w:cs="宋体" w:hint="eastAsia"/>
                <w:kern w:val="0"/>
                <w:sz w:val="24"/>
              </w:rPr>
              <w:t>、机务管理人员，且未造成危害后果的</w:t>
            </w:r>
          </w:p>
        </w:tc>
        <w:tc>
          <w:tcPr>
            <w:tcW w:w="3251"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25000</w:t>
            </w:r>
            <w:r w:rsidRPr="009F056A">
              <w:rPr>
                <w:rFonts w:cs="宋体" w:hint="eastAsia"/>
                <w:kern w:val="0"/>
                <w:sz w:val="24"/>
              </w:rPr>
              <w:t>元以下的罚款</w:t>
            </w:r>
          </w:p>
        </w:tc>
      </w:tr>
      <w:tr w:rsidR="00640929" w:rsidRPr="009F056A" w:rsidTr="00D923C4">
        <w:trPr>
          <w:trHeight w:val="1620"/>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配备的海</w:t>
            </w:r>
            <w:proofErr w:type="gramStart"/>
            <w:r w:rsidRPr="009F056A">
              <w:rPr>
                <w:rFonts w:cs="宋体" w:hint="eastAsia"/>
                <w:kern w:val="0"/>
                <w:sz w:val="24"/>
              </w:rPr>
              <w:t>务</w:t>
            </w:r>
            <w:proofErr w:type="gramEnd"/>
            <w:r w:rsidRPr="009F056A">
              <w:rPr>
                <w:rFonts w:cs="宋体" w:hint="eastAsia"/>
                <w:kern w:val="0"/>
                <w:sz w:val="24"/>
              </w:rPr>
              <w:t>、机务管理人员不符合要求或者未配备海</w:t>
            </w:r>
            <w:proofErr w:type="gramStart"/>
            <w:r w:rsidRPr="009F056A">
              <w:rPr>
                <w:rFonts w:cs="宋体" w:hint="eastAsia"/>
                <w:kern w:val="0"/>
                <w:sz w:val="24"/>
              </w:rPr>
              <w:t>务</w:t>
            </w:r>
            <w:proofErr w:type="gramEnd"/>
            <w:r w:rsidRPr="009F056A">
              <w:rPr>
                <w:rFonts w:cs="宋体" w:hint="eastAsia"/>
                <w:kern w:val="0"/>
                <w:sz w:val="24"/>
              </w:rPr>
              <w:t>、机务管理人员，且造成危害后果的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25000</w:t>
            </w:r>
            <w:r w:rsidRPr="009F056A">
              <w:rPr>
                <w:rFonts w:cs="宋体" w:hint="eastAsia"/>
                <w:kern w:val="0"/>
                <w:sz w:val="24"/>
              </w:rPr>
              <w:t>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lastRenderedPageBreak/>
              <w:t>22</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从事水路运输经营的船舶超出《船舶营业运输证》核定的经营范围，或者擅自改装客船、危险品船增加《船舶营业运输证》核定的载客定额、载货定额或者变更从事散装液体危险货物运输种类的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《国内水路运输管理规定》第二十三条、第二十四条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第二十三条　水路运输经营者应该按照《船舶营业运输证》标定的载客定额、载货定额和经营范围从事旅客和货物运输，不得超载。</w:t>
            </w:r>
            <w:r w:rsidRPr="009F056A">
              <w:rPr>
                <w:rFonts w:cs="宋体" w:hint="eastAsia"/>
                <w:kern w:val="0"/>
                <w:sz w:val="24"/>
              </w:rPr>
              <w:t xml:space="preserve"> </w:t>
            </w:r>
          </w:p>
          <w:p w:rsidR="00640929" w:rsidRPr="009F056A" w:rsidRDefault="00640929" w:rsidP="00512D4E">
            <w:pPr>
              <w:widowControl/>
              <w:spacing w:line="360" w:lineRule="exact"/>
              <w:ind w:firstLine="345"/>
              <w:jc w:val="left"/>
              <w:rPr>
                <w:rFonts w:cs="宋体"/>
                <w:kern w:val="0"/>
                <w:sz w:val="24"/>
              </w:rPr>
            </w:pPr>
            <w:r w:rsidRPr="009F056A">
              <w:rPr>
                <w:rFonts w:cs="宋体" w:hint="eastAsia"/>
                <w:kern w:val="0"/>
                <w:sz w:val="24"/>
              </w:rPr>
              <w:t>水路运输经营者使用客货船或者滚装客船载运危险货物时，不得载运旅客，但按照相关规定随船押运货物的人员和滚装车辆的司机除外。</w:t>
            </w:r>
          </w:p>
          <w:p w:rsidR="00640929" w:rsidRPr="009F056A" w:rsidRDefault="00640929" w:rsidP="00512D4E">
            <w:pPr>
              <w:widowControl/>
              <w:spacing w:line="360" w:lineRule="exact"/>
              <w:ind w:firstLine="345"/>
              <w:jc w:val="left"/>
              <w:rPr>
                <w:rFonts w:cs="宋体"/>
                <w:kern w:val="0"/>
                <w:sz w:val="24"/>
              </w:rPr>
            </w:pPr>
            <w:r w:rsidRPr="009F056A">
              <w:rPr>
                <w:rFonts w:cs="宋体" w:hint="eastAsia"/>
                <w:kern w:val="0"/>
                <w:sz w:val="24"/>
              </w:rPr>
              <w:t xml:space="preserve"> </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第二十四条　水路运输经营者不得擅自改装客船、危险品船增加载客定额、载货定额或者变更从事散装液体危险货物运输的种类。</w:t>
            </w:r>
            <w:r w:rsidRPr="009F056A">
              <w:rPr>
                <w:rFonts w:cs="宋体" w:hint="eastAsia"/>
                <w:kern w:val="0"/>
                <w:sz w:val="24"/>
              </w:rPr>
              <w:t xml:space="preserve"> </w:t>
            </w:r>
          </w:p>
        </w:tc>
        <w:tc>
          <w:tcPr>
            <w:tcW w:w="3060" w:type="dxa"/>
            <w:vMerge w:val="restart"/>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w:t>
            </w:r>
            <w:r w:rsidRPr="009F056A">
              <w:rPr>
                <w:rFonts w:cs="宋体" w:hint="eastAsia"/>
                <w:kern w:val="0"/>
                <w:sz w:val="24"/>
              </w:rPr>
              <w:t>《国内水路运输管理规定》第四十八条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初次发生且未造成危害后果的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责令该船停止经营，没收违法所得，并处违法所得</w:t>
            </w:r>
            <w:r w:rsidRPr="009F056A">
              <w:rPr>
                <w:rFonts w:cs="宋体" w:hint="eastAsia"/>
                <w:kern w:val="0"/>
                <w:sz w:val="24"/>
              </w:rPr>
              <w:t>1</w:t>
            </w:r>
            <w:r w:rsidRPr="009F056A">
              <w:rPr>
                <w:rFonts w:cs="宋体" w:hint="eastAsia"/>
                <w:kern w:val="0"/>
                <w:sz w:val="24"/>
              </w:rPr>
              <w:t>倍或者</w:t>
            </w:r>
            <w:r w:rsidRPr="009F056A">
              <w:rPr>
                <w:rFonts w:cs="宋体" w:hint="eastAsia"/>
                <w:kern w:val="0"/>
                <w:sz w:val="24"/>
              </w:rPr>
              <w:t>2</w:t>
            </w:r>
            <w:r w:rsidRPr="009F056A">
              <w:rPr>
                <w:rFonts w:cs="宋体" w:hint="eastAsia"/>
                <w:kern w:val="0"/>
                <w:sz w:val="24"/>
              </w:rPr>
              <w:t>倍的罚款；没有违法所得或者违法所得不足</w:t>
            </w:r>
            <w:r w:rsidRPr="009F056A">
              <w:rPr>
                <w:rFonts w:cs="宋体" w:hint="eastAsia"/>
                <w:kern w:val="0"/>
                <w:sz w:val="24"/>
              </w:rPr>
              <w:t>2</w:t>
            </w:r>
            <w:r w:rsidRPr="009F056A">
              <w:rPr>
                <w:rFonts w:cs="宋体" w:hint="eastAsia"/>
                <w:kern w:val="0"/>
                <w:sz w:val="24"/>
              </w:rPr>
              <w:t>万元的，处</w:t>
            </w:r>
            <w:r w:rsidRPr="009F056A">
              <w:rPr>
                <w:rFonts w:cs="宋体" w:hint="eastAsia"/>
                <w:kern w:val="0"/>
                <w:sz w:val="24"/>
              </w:rPr>
              <w:t>2</w:t>
            </w:r>
            <w:r w:rsidRPr="009F056A">
              <w:rPr>
                <w:rFonts w:cs="宋体" w:hint="eastAsia"/>
                <w:kern w:val="0"/>
                <w:sz w:val="24"/>
              </w:rPr>
              <w:t>万元以上</w:t>
            </w:r>
            <w:r w:rsidRPr="009F056A">
              <w:rPr>
                <w:rFonts w:cs="宋体" w:hint="eastAsia"/>
                <w:kern w:val="0"/>
                <w:sz w:val="24"/>
              </w:rPr>
              <w:t>4</w:t>
            </w:r>
            <w:r w:rsidRPr="009F056A">
              <w:rPr>
                <w:rFonts w:cs="宋体" w:hint="eastAsia"/>
                <w:kern w:val="0"/>
                <w:sz w:val="24"/>
              </w:rPr>
              <w:t>万元以下的罚款</w:t>
            </w:r>
          </w:p>
        </w:tc>
      </w:tr>
      <w:tr w:rsidR="00640929" w:rsidRPr="009F056A" w:rsidTr="00D923C4">
        <w:trPr>
          <w:trHeight w:val="1596"/>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发生两次且未造成危害后果的</w:t>
            </w:r>
          </w:p>
        </w:tc>
        <w:tc>
          <w:tcPr>
            <w:tcW w:w="3251"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责令该船停止经营，没收违法所得，并处违法所得</w:t>
            </w:r>
            <w:r w:rsidRPr="009F056A">
              <w:rPr>
                <w:rFonts w:cs="宋体" w:hint="eastAsia"/>
                <w:kern w:val="0"/>
                <w:sz w:val="24"/>
              </w:rPr>
              <w:t>3</w:t>
            </w:r>
            <w:r w:rsidRPr="009F056A">
              <w:rPr>
                <w:rFonts w:cs="宋体" w:hint="eastAsia"/>
                <w:kern w:val="0"/>
                <w:sz w:val="24"/>
              </w:rPr>
              <w:t>倍或者</w:t>
            </w:r>
            <w:r w:rsidRPr="009F056A">
              <w:rPr>
                <w:rFonts w:cs="宋体" w:hint="eastAsia"/>
                <w:kern w:val="0"/>
                <w:sz w:val="24"/>
              </w:rPr>
              <w:t>4</w:t>
            </w:r>
            <w:r w:rsidRPr="009F056A">
              <w:rPr>
                <w:rFonts w:cs="宋体" w:hint="eastAsia"/>
                <w:kern w:val="0"/>
                <w:sz w:val="24"/>
              </w:rPr>
              <w:t>倍的罚款；没有违法所得或者违法所得不足</w:t>
            </w:r>
            <w:r w:rsidRPr="009F056A">
              <w:rPr>
                <w:rFonts w:cs="宋体" w:hint="eastAsia"/>
                <w:kern w:val="0"/>
                <w:sz w:val="24"/>
              </w:rPr>
              <w:t>2</w:t>
            </w:r>
            <w:r w:rsidRPr="009F056A">
              <w:rPr>
                <w:rFonts w:cs="宋体" w:hint="eastAsia"/>
                <w:kern w:val="0"/>
                <w:sz w:val="24"/>
              </w:rPr>
              <w:t>万元的，处</w:t>
            </w:r>
            <w:r w:rsidRPr="009F056A">
              <w:rPr>
                <w:rFonts w:cs="宋体" w:hint="eastAsia"/>
                <w:kern w:val="0"/>
                <w:sz w:val="24"/>
              </w:rPr>
              <w:t>4</w:t>
            </w:r>
            <w:r w:rsidRPr="009F056A">
              <w:rPr>
                <w:rFonts w:cs="宋体" w:hint="eastAsia"/>
                <w:kern w:val="0"/>
                <w:sz w:val="24"/>
              </w:rPr>
              <w:t>万元以上（不含本数）</w:t>
            </w:r>
            <w:r w:rsidRPr="009F056A">
              <w:rPr>
                <w:rFonts w:cs="宋体" w:hint="eastAsia"/>
                <w:kern w:val="0"/>
                <w:sz w:val="24"/>
              </w:rPr>
              <w:t>8</w:t>
            </w:r>
            <w:r w:rsidRPr="009F056A">
              <w:rPr>
                <w:rFonts w:cs="宋体" w:hint="eastAsia"/>
                <w:kern w:val="0"/>
                <w:sz w:val="24"/>
              </w:rPr>
              <w:t>万元以下的罚款</w:t>
            </w:r>
          </w:p>
        </w:tc>
      </w:tr>
      <w:tr w:rsidR="00640929" w:rsidRPr="009F056A" w:rsidTr="00D923C4">
        <w:trPr>
          <w:trHeight w:val="981"/>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发生三次以上</w:t>
            </w:r>
          </w:p>
        </w:tc>
        <w:tc>
          <w:tcPr>
            <w:tcW w:w="3251" w:type="dxa"/>
            <w:vMerge w:val="restart"/>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责令该船停止经营，没收违法所得，并处违法所得</w:t>
            </w:r>
            <w:r w:rsidRPr="009F056A">
              <w:rPr>
                <w:rFonts w:cs="宋体" w:hint="eastAsia"/>
                <w:kern w:val="0"/>
                <w:sz w:val="24"/>
              </w:rPr>
              <w:t>5</w:t>
            </w:r>
            <w:r w:rsidRPr="009F056A">
              <w:rPr>
                <w:rFonts w:cs="宋体" w:hint="eastAsia"/>
                <w:kern w:val="0"/>
                <w:sz w:val="24"/>
              </w:rPr>
              <w:t>倍的罚款；没有违法所得或者违法所得不足</w:t>
            </w:r>
            <w:r w:rsidRPr="009F056A">
              <w:rPr>
                <w:rFonts w:cs="宋体" w:hint="eastAsia"/>
                <w:kern w:val="0"/>
                <w:sz w:val="24"/>
              </w:rPr>
              <w:t>2</w:t>
            </w:r>
            <w:r w:rsidRPr="009F056A">
              <w:rPr>
                <w:rFonts w:cs="宋体" w:hint="eastAsia"/>
                <w:kern w:val="0"/>
                <w:sz w:val="24"/>
              </w:rPr>
              <w:t>万元的，处</w:t>
            </w:r>
            <w:r w:rsidRPr="009F056A">
              <w:rPr>
                <w:rFonts w:cs="宋体" w:hint="eastAsia"/>
                <w:kern w:val="0"/>
                <w:sz w:val="24"/>
              </w:rPr>
              <w:t>8</w:t>
            </w:r>
            <w:r w:rsidRPr="009F056A">
              <w:rPr>
                <w:rFonts w:cs="宋体" w:hint="eastAsia"/>
                <w:kern w:val="0"/>
                <w:sz w:val="24"/>
              </w:rPr>
              <w:t>万元以上（不含本数）</w:t>
            </w:r>
            <w:r w:rsidRPr="009F056A">
              <w:rPr>
                <w:rFonts w:cs="宋体" w:hint="eastAsia"/>
                <w:kern w:val="0"/>
                <w:sz w:val="24"/>
              </w:rPr>
              <w:t>10</w:t>
            </w:r>
            <w:r w:rsidRPr="009F056A">
              <w:rPr>
                <w:rFonts w:cs="宋体" w:hint="eastAsia"/>
                <w:kern w:val="0"/>
                <w:sz w:val="24"/>
              </w:rPr>
              <w:t>万元以下的罚款</w:t>
            </w:r>
          </w:p>
        </w:tc>
      </w:tr>
      <w:tr w:rsidR="00640929" w:rsidRPr="009F056A" w:rsidTr="00D923C4">
        <w:trPr>
          <w:trHeight w:val="840"/>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造成危害后果的</w:t>
            </w:r>
          </w:p>
        </w:tc>
        <w:tc>
          <w:tcPr>
            <w:tcW w:w="3251" w:type="dxa"/>
            <w:vMerge/>
            <w:vAlign w:val="center"/>
          </w:tcPr>
          <w:p w:rsidR="00640929" w:rsidRPr="009F056A" w:rsidRDefault="00640929" w:rsidP="00512D4E">
            <w:pPr>
              <w:spacing w:line="360" w:lineRule="exact"/>
              <w:jc w:val="left"/>
              <w:rPr>
                <w:rFonts w:cs="宋体"/>
                <w:kern w:val="0"/>
                <w:sz w:val="24"/>
              </w:rPr>
            </w:pPr>
          </w:p>
        </w:tc>
      </w:tr>
      <w:tr w:rsidR="00640929" w:rsidRPr="009F056A" w:rsidTr="00D923C4">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t>23</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未履行备案义务的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《国内水路运输管理规定》第十四条第三款、第十八条、第二十七条、第二十八条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第十四条第三款　水路运输经营者新增普通货船运力，应当在</w:t>
            </w:r>
            <w:r w:rsidRPr="009F056A">
              <w:rPr>
                <w:rFonts w:cs="宋体" w:hint="eastAsia"/>
                <w:kern w:val="0"/>
                <w:sz w:val="24"/>
              </w:rPr>
              <w:lastRenderedPageBreak/>
              <w:t>船舶开工建造后</w:t>
            </w:r>
            <w:r w:rsidRPr="009F056A">
              <w:rPr>
                <w:rFonts w:cs="宋体" w:hint="eastAsia"/>
                <w:kern w:val="0"/>
                <w:sz w:val="24"/>
              </w:rPr>
              <w:t>15</w:t>
            </w:r>
            <w:r w:rsidRPr="009F056A">
              <w:rPr>
                <w:rFonts w:cs="宋体" w:hint="eastAsia"/>
                <w:kern w:val="0"/>
                <w:sz w:val="24"/>
              </w:rPr>
              <w:t>个工作日内向所在地设区的市级人民政府水路运输管理部门备案。</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 xml:space="preserve"> </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第十八条　发生下列情况后，水路运输经营者应当在</w:t>
            </w:r>
            <w:r w:rsidRPr="009F056A">
              <w:rPr>
                <w:rFonts w:cs="宋体" w:hint="eastAsia"/>
                <w:kern w:val="0"/>
                <w:sz w:val="24"/>
              </w:rPr>
              <w:t>15</w:t>
            </w:r>
            <w:r w:rsidRPr="009F056A">
              <w:rPr>
                <w:rFonts w:cs="宋体" w:hint="eastAsia"/>
                <w:kern w:val="0"/>
                <w:sz w:val="24"/>
              </w:rPr>
              <w:t>个工作日内以书面形式向原许可机关备案，并提供相关证明材料：</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w:t>
            </w:r>
            <w:r w:rsidRPr="009F056A">
              <w:rPr>
                <w:rFonts w:cs="宋体" w:hint="eastAsia"/>
                <w:kern w:val="0"/>
                <w:sz w:val="24"/>
              </w:rPr>
              <w:t xml:space="preserve"> </w:t>
            </w:r>
            <w:r w:rsidRPr="009F056A">
              <w:rPr>
                <w:rFonts w:cs="宋体" w:hint="eastAsia"/>
                <w:kern w:val="0"/>
                <w:sz w:val="24"/>
              </w:rPr>
              <w:t>（一）法定代表人或者主要股东发生变化；</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（二）固定的办公场所发生变化；</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（三）海</w:t>
            </w:r>
            <w:proofErr w:type="gramStart"/>
            <w:r w:rsidRPr="009F056A">
              <w:rPr>
                <w:rFonts w:cs="宋体" w:hint="eastAsia"/>
                <w:kern w:val="0"/>
                <w:sz w:val="24"/>
              </w:rPr>
              <w:t>务</w:t>
            </w:r>
            <w:proofErr w:type="gramEnd"/>
            <w:r w:rsidRPr="009F056A">
              <w:rPr>
                <w:rFonts w:cs="宋体" w:hint="eastAsia"/>
                <w:kern w:val="0"/>
                <w:sz w:val="24"/>
              </w:rPr>
              <w:t>、机务管理人员发生变化；</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（四）与其直接订立一年以上劳动合同的高级船员的比例发生变化；</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（五）经营的船舶发生重大以上安全责任事故；</w:t>
            </w:r>
            <w:r w:rsidRPr="009F056A">
              <w:rPr>
                <w:rFonts w:cs="宋体" w:hint="eastAsia"/>
                <w:kern w:val="0"/>
                <w:sz w:val="24"/>
              </w:rPr>
              <w:t xml:space="preserve"> </w:t>
            </w:r>
          </w:p>
          <w:p w:rsidR="00640929" w:rsidRPr="009F056A" w:rsidRDefault="00640929" w:rsidP="00512D4E">
            <w:pPr>
              <w:widowControl/>
              <w:spacing w:line="360" w:lineRule="exact"/>
              <w:ind w:firstLine="360"/>
              <w:jc w:val="left"/>
              <w:rPr>
                <w:rFonts w:cs="宋体"/>
                <w:kern w:val="0"/>
                <w:sz w:val="24"/>
              </w:rPr>
            </w:pPr>
            <w:r w:rsidRPr="009F056A">
              <w:rPr>
                <w:rFonts w:cs="宋体" w:hint="eastAsia"/>
                <w:kern w:val="0"/>
                <w:sz w:val="24"/>
              </w:rPr>
              <w:t>（六）委托的船舶管理企业发生变更或者委托管理协议发生变化。</w:t>
            </w:r>
            <w:r w:rsidRPr="009F056A">
              <w:rPr>
                <w:rFonts w:cs="宋体" w:hint="eastAsia"/>
                <w:kern w:val="0"/>
                <w:sz w:val="24"/>
              </w:rPr>
              <w:t xml:space="preserve"> </w:t>
            </w:r>
          </w:p>
          <w:p w:rsidR="00640929" w:rsidRPr="009F056A" w:rsidRDefault="00640929" w:rsidP="00512D4E">
            <w:pPr>
              <w:widowControl/>
              <w:spacing w:line="360" w:lineRule="exact"/>
              <w:ind w:firstLine="360"/>
              <w:jc w:val="left"/>
              <w:rPr>
                <w:rFonts w:cs="宋体"/>
                <w:kern w:val="0"/>
                <w:sz w:val="24"/>
              </w:rPr>
            </w:pP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第二十七条　水路旅客班轮运输业务经营者应当自取得班轮航线经营许可之日起</w:t>
            </w:r>
            <w:r w:rsidRPr="009F056A">
              <w:rPr>
                <w:rFonts w:cs="宋体" w:hint="eastAsia"/>
                <w:kern w:val="0"/>
                <w:sz w:val="24"/>
              </w:rPr>
              <w:t>60</w:t>
            </w:r>
            <w:r w:rsidRPr="009F056A">
              <w:rPr>
                <w:rFonts w:cs="宋体" w:hint="eastAsia"/>
                <w:kern w:val="0"/>
                <w:sz w:val="24"/>
              </w:rPr>
              <w:t>日内开航，并在开航的</w:t>
            </w:r>
            <w:r w:rsidRPr="009F056A">
              <w:rPr>
                <w:rFonts w:cs="宋体" w:hint="eastAsia"/>
                <w:kern w:val="0"/>
                <w:sz w:val="24"/>
              </w:rPr>
              <w:t>15</w:t>
            </w:r>
            <w:r w:rsidRPr="009F056A">
              <w:rPr>
                <w:rFonts w:cs="宋体" w:hint="eastAsia"/>
                <w:kern w:val="0"/>
                <w:sz w:val="24"/>
              </w:rPr>
              <w:t>日前通过媒体并在</w:t>
            </w:r>
            <w:r w:rsidRPr="009F056A">
              <w:rPr>
                <w:rFonts w:cs="宋体" w:hint="eastAsia"/>
                <w:kern w:val="0"/>
                <w:sz w:val="24"/>
              </w:rPr>
              <w:lastRenderedPageBreak/>
              <w:t>该航线停靠的各客运站点的明显位置向社会公布所使用的船舶、班期、班次、票价等信息，同时报原许可机关备案。</w:t>
            </w:r>
          </w:p>
          <w:p w:rsidR="00640929" w:rsidRPr="009F056A" w:rsidRDefault="00640929" w:rsidP="00512D4E">
            <w:pPr>
              <w:widowControl/>
              <w:spacing w:line="360" w:lineRule="exact"/>
              <w:ind w:firstLine="360"/>
              <w:jc w:val="left"/>
              <w:rPr>
                <w:rFonts w:cs="宋体"/>
                <w:kern w:val="0"/>
                <w:sz w:val="24"/>
              </w:rPr>
            </w:pPr>
            <w:r w:rsidRPr="009F056A">
              <w:rPr>
                <w:rFonts w:cs="宋体" w:hint="eastAsia"/>
                <w:kern w:val="0"/>
                <w:sz w:val="24"/>
              </w:rPr>
              <w:t>旅客班轮应当按照公布的班期、班次运行。变更班期、班次、票价的，水路旅客班轮运输业务经营者应当在变更的</w:t>
            </w:r>
            <w:r w:rsidRPr="009F056A">
              <w:rPr>
                <w:rFonts w:cs="宋体" w:hint="eastAsia"/>
                <w:kern w:val="0"/>
                <w:sz w:val="24"/>
              </w:rPr>
              <w:t>15</w:t>
            </w:r>
            <w:r w:rsidRPr="009F056A">
              <w:rPr>
                <w:rFonts w:cs="宋体" w:hint="eastAsia"/>
                <w:kern w:val="0"/>
                <w:sz w:val="24"/>
              </w:rPr>
              <w:t>日前向社会公布，并报原许可机关备案。停止经营部分或者全部班轮航线的，经营者应当在停止经营的</w:t>
            </w:r>
            <w:r w:rsidRPr="009F056A">
              <w:rPr>
                <w:rFonts w:cs="宋体" w:hint="eastAsia"/>
                <w:kern w:val="0"/>
                <w:sz w:val="24"/>
              </w:rPr>
              <w:t>30</w:t>
            </w:r>
            <w:r w:rsidRPr="009F056A">
              <w:rPr>
                <w:rFonts w:cs="宋体" w:hint="eastAsia"/>
                <w:kern w:val="0"/>
                <w:sz w:val="24"/>
              </w:rPr>
              <w:t>日前向社会公布，并报原许可机关备案。</w:t>
            </w:r>
          </w:p>
          <w:p w:rsidR="00640929" w:rsidRPr="009F056A" w:rsidRDefault="00640929" w:rsidP="00512D4E">
            <w:pPr>
              <w:widowControl/>
              <w:spacing w:line="360" w:lineRule="exact"/>
              <w:ind w:firstLine="360"/>
              <w:jc w:val="left"/>
              <w:rPr>
                <w:rFonts w:cs="宋体"/>
                <w:kern w:val="0"/>
                <w:sz w:val="24"/>
              </w:rPr>
            </w:pPr>
          </w:p>
          <w:p w:rsidR="00640929" w:rsidRPr="009F056A" w:rsidRDefault="00640929" w:rsidP="00512D4E">
            <w:pPr>
              <w:widowControl/>
              <w:spacing w:line="360" w:lineRule="exact"/>
              <w:ind w:firstLine="360"/>
              <w:jc w:val="left"/>
              <w:rPr>
                <w:kern w:val="0"/>
                <w:sz w:val="24"/>
              </w:rPr>
            </w:pPr>
            <w:r w:rsidRPr="009F056A">
              <w:rPr>
                <w:rFonts w:hint="eastAsia"/>
                <w:kern w:val="0"/>
                <w:sz w:val="24"/>
              </w:rPr>
              <w:t>第二十八条　水路货物班轮运输业务经营者应当在班轮航线开航的</w:t>
            </w:r>
            <w:r w:rsidRPr="009F056A">
              <w:rPr>
                <w:rFonts w:hint="eastAsia"/>
                <w:kern w:val="0"/>
                <w:sz w:val="24"/>
              </w:rPr>
              <w:t>7</w:t>
            </w:r>
            <w:r w:rsidRPr="009F056A">
              <w:rPr>
                <w:rFonts w:hint="eastAsia"/>
                <w:kern w:val="0"/>
                <w:sz w:val="24"/>
              </w:rPr>
              <w:t>日前，向社会公布所使用的船舶以及班期、班次和运价，并报原许可机关备案。</w:t>
            </w:r>
            <w:r w:rsidRPr="009F056A">
              <w:rPr>
                <w:rFonts w:hint="eastAsia"/>
                <w:kern w:val="0"/>
                <w:sz w:val="24"/>
              </w:rPr>
              <w:t xml:space="preserve">                                                                                    </w:t>
            </w:r>
          </w:p>
          <w:p w:rsidR="00640929" w:rsidRPr="009F056A" w:rsidRDefault="00640929" w:rsidP="00512D4E">
            <w:pPr>
              <w:widowControl/>
              <w:spacing w:line="360" w:lineRule="exact"/>
              <w:ind w:firstLine="360"/>
              <w:jc w:val="left"/>
              <w:rPr>
                <w:rFonts w:cs="宋体"/>
                <w:kern w:val="0"/>
                <w:sz w:val="24"/>
              </w:rPr>
            </w:pPr>
            <w:r w:rsidRPr="009F056A">
              <w:rPr>
                <w:rFonts w:cs="宋体" w:hint="eastAsia"/>
                <w:kern w:val="0"/>
                <w:sz w:val="24"/>
              </w:rPr>
              <w:t>货物班轮运输应当按照公布的班期、班次运行；变更班期、班次、运价或者停止经营部分或者全部班轮航线的，水路货物班轮运输业务经营者应当在变更或者停止经营的</w:t>
            </w:r>
            <w:r w:rsidRPr="009F056A">
              <w:rPr>
                <w:rFonts w:cs="宋体" w:hint="eastAsia"/>
                <w:kern w:val="0"/>
                <w:sz w:val="24"/>
              </w:rPr>
              <w:t>7</w:t>
            </w:r>
            <w:r w:rsidRPr="009F056A">
              <w:rPr>
                <w:rFonts w:cs="宋体" w:hint="eastAsia"/>
                <w:kern w:val="0"/>
                <w:sz w:val="24"/>
              </w:rPr>
              <w:t>日前向社会公布，并报原许可机关备案。</w:t>
            </w:r>
            <w:r w:rsidRPr="009F056A">
              <w:rPr>
                <w:rFonts w:cs="宋体" w:hint="eastAsia"/>
                <w:kern w:val="0"/>
                <w:sz w:val="24"/>
              </w:rPr>
              <w:t xml:space="preserve"> </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《国内水路运输管理规定》第四十九条第一项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水路运输经营者违反本规定，有下列行为之一的，由其所在地县级以上人</w:t>
            </w:r>
            <w:r w:rsidRPr="009F056A">
              <w:rPr>
                <w:rFonts w:cs="宋体" w:hint="eastAsia"/>
                <w:kern w:val="0"/>
                <w:sz w:val="24"/>
              </w:rPr>
              <w:lastRenderedPageBreak/>
              <w:t>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（一）未履行备案义务；</w:t>
            </w:r>
            <w:r w:rsidRPr="009F056A">
              <w:rPr>
                <w:rFonts w:cs="宋体" w:hint="eastAsia"/>
                <w:kern w:val="0"/>
                <w:sz w:val="24"/>
              </w:rPr>
              <w:t xml:space="preserve"> </w:t>
            </w:r>
            <w:r w:rsidRPr="009F056A">
              <w:rPr>
                <w:rFonts w:cs="宋体" w:hint="eastAsia"/>
                <w:kern w:val="0"/>
                <w:sz w:val="24"/>
              </w:rPr>
              <w:t xml:space="preserve">　　</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w:t>
            </w:r>
            <w:r w:rsidRPr="009F056A">
              <w:rPr>
                <w:rFonts w:cs="宋体" w:hint="eastAsia"/>
                <w:kern w:val="0"/>
                <w:sz w:val="24"/>
              </w:rPr>
              <w:lastRenderedPageBreak/>
              <w:t>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lastRenderedPageBreak/>
              <w:t>2</w:t>
            </w:r>
            <w:r w:rsidR="009F056A" w:rsidRPr="009F056A">
              <w:rPr>
                <w:rFonts w:cs="宋体" w:hint="eastAsia"/>
                <w:kern w:val="0"/>
                <w:sz w:val="24"/>
              </w:rPr>
              <w:t>4</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未以公布的票价或者变</w:t>
            </w:r>
            <w:r w:rsidRPr="009F056A">
              <w:rPr>
                <w:rFonts w:cs="宋体" w:hint="eastAsia"/>
                <w:kern w:val="0"/>
                <w:sz w:val="24"/>
              </w:rPr>
              <w:lastRenderedPageBreak/>
              <w:t>相变更公布的票价销售客票的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《国内水路运输管理规定》第二十九条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lastRenderedPageBreak/>
              <w:t>水路旅客运输业务经营者应当以公布的票价销售客票，不得对相同条件的旅客实施不同的票价，不得以搭售、现金返还、加价等不正当方式变相变更公布的票价并获取不正当利益，不得低于客票载明的舱室或者席位等级安排旅客。</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《国内水路运输管理规定》第四十九条第二项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lastRenderedPageBreak/>
              <w:t>水路运输经营者违反本规定，有下列行为之一的，由其所在地县级以上人民政府水路运输管理部门责令改正，处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r w:rsidRPr="009F056A">
              <w:rPr>
                <w:rFonts w:cs="宋体" w:hint="eastAsia"/>
                <w:kern w:val="0"/>
                <w:sz w:val="24"/>
              </w:rPr>
              <w:t xml:space="preserve"> </w:t>
            </w:r>
            <w:r w:rsidRPr="009F056A">
              <w:rPr>
                <w:rFonts w:cs="宋体" w:hint="eastAsia"/>
                <w:kern w:val="0"/>
                <w:sz w:val="24"/>
              </w:rPr>
              <w:t xml:space="preserve">　</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（二）未以公布的票价或者变相变更公布的票价销售客票；</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rPr>
          <w:trHeight w:val="935"/>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802"/>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2</w:t>
            </w:r>
            <w:r w:rsidR="009F056A" w:rsidRPr="009F056A">
              <w:rPr>
                <w:rFonts w:cs="宋体" w:hint="eastAsia"/>
                <w:kern w:val="0"/>
                <w:sz w:val="24"/>
              </w:rPr>
              <w:t>5</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进行虚假宣传，误导旅客或者托运人的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《国内水路运输管理规定》第三十条第二款</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水路旅客运输业务经营者为招揽旅客发布信息，必须真实、准确，不得进行虚假宣传，误导旅客，对其在经营活动中知悉的旅客个人信息，应当予以保密。</w:t>
            </w:r>
            <w:r w:rsidRPr="009F056A">
              <w:rPr>
                <w:rFonts w:cs="宋体" w:hint="eastAsia"/>
                <w:kern w:val="0"/>
                <w:sz w:val="24"/>
              </w:rPr>
              <w:t xml:space="preserve"> </w:t>
            </w:r>
          </w:p>
        </w:tc>
        <w:tc>
          <w:tcPr>
            <w:tcW w:w="3060" w:type="dxa"/>
            <w:vMerge w:val="restart"/>
            <w:vAlign w:val="bottom"/>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《国内水路运输管理规定》第四十九条第三项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水路运输经营者违反本规定，有下列行为之一的，由其所在地县级以上人民政府水路运输管理部门责令改正，处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（三）进行虚假宣传，误导旅客或者托运人；</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827"/>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1043"/>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2</w:t>
            </w:r>
            <w:r w:rsidR="009F056A" w:rsidRPr="009F056A">
              <w:rPr>
                <w:rFonts w:cs="宋体" w:hint="eastAsia"/>
                <w:kern w:val="0"/>
                <w:sz w:val="24"/>
              </w:rPr>
              <w:t>6</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以不正当方式或者不规</w:t>
            </w:r>
            <w:r w:rsidRPr="009F056A">
              <w:rPr>
                <w:rFonts w:cs="宋体" w:hint="eastAsia"/>
                <w:kern w:val="0"/>
                <w:sz w:val="24"/>
              </w:rPr>
              <w:lastRenderedPageBreak/>
              <w:t>范行为争抢客源、货源及提供运输服务扰乱市场秩序的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《国内水路运输管理规定》第三十条第一款</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lastRenderedPageBreak/>
              <w:t>水路运输经营者从事水路运输经营活动，应当依法经营，诚实守信，禁止以不合理的运价或者其他不正当方式、不规范行为争抢客源、货源及提供运输服务。</w:t>
            </w:r>
            <w:r w:rsidRPr="009F056A">
              <w:rPr>
                <w:rFonts w:cs="宋体" w:hint="eastAsia"/>
                <w:kern w:val="0"/>
                <w:sz w:val="24"/>
              </w:rPr>
              <w:t xml:space="preserve"> </w:t>
            </w:r>
            <w:r w:rsidRPr="009F056A">
              <w:rPr>
                <w:rFonts w:cs="宋体" w:hint="eastAsia"/>
                <w:kern w:val="0"/>
                <w:sz w:val="24"/>
              </w:rPr>
              <w:t xml:space="preserve">　</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《国内水路运输管理规定》第四十九条第四项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lastRenderedPageBreak/>
              <w:t>水路运输经营者违反本规定，有下列行为之一的，由其所在地县级以上人民政府水路运输管理部门责令改正，处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 xml:space="preserve">万元以下的罚款：　</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（四）以不正当方式或者不规范行为争抢客源、货源及提供运输服务扰乱市场秩序；</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831"/>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2</w:t>
            </w:r>
            <w:r w:rsidR="009F056A" w:rsidRPr="009F056A">
              <w:rPr>
                <w:rFonts w:cs="宋体" w:hint="eastAsia"/>
                <w:kern w:val="0"/>
                <w:sz w:val="24"/>
              </w:rPr>
              <w:t>7</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使用的运输单证不符合有关规定的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《国内水路运输管理规定》</w:t>
            </w:r>
            <w:r w:rsidRPr="009F056A">
              <w:rPr>
                <w:rFonts w:cs="宋体" w:hint="eastAsia"/>
                <w:kern w:val="0"/>
                <w:sz w:val="24"/>
              </w:rPr>
              <w:t xml:space="preserve"> </w:t>
            </w:r>
            <w:r w:rsidRPr="009F056A">
              <w:rPr>
                <w:rFonts w:cs="宋体" w:hint="eastAsia"/>
                <w:kern w:val="0"/>
                <w:sz w:val="24"/>
              </w:rPr>
              <w:t>第二十五条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水路运输经营者应当使用规范的、符合有关法律法规和交通运输部规定的客票和运输单证。</w:t>
            </w:r>
            <w:r w:rsidRPr="009F056A">
              <w:rPr>
                <w:rFonts w:cs="宋体" w:hint="eastAsia"/>
                <w:kern w:val="0"/>
                <w:sz w:val="24"/>
              </w:rPr>
              <w:t xml:space="preserve"> </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《国内水路运输管理规定》第四十九条第五项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水路运输经营者违反本规定，有下列行为之一的，由其所在地县级以上人民政府水路运输管理部门责令改正，处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r w:rsidRPr="009F056A">
              <w:rPr>
                <w:rFonts w:cs="宋体" w:hint="eastAsia"/>
                <w:kern w:val="0"/>
                <w:sz w:val="24"/>
              </w:rPr>
              <w:t xml:space="preserve"> </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w:t>
            </w:r>
            <w:r w:rsidRPr="009F056A">
              <w:rPr>
                <w:rFonts w:cs="宋体" w:hint="eastAsia"/>
                <w:kern w:val="0"/>
                <w:sz w:val="24"/>
              </w:rPr>
              <w:t>（五）使用的运输单证不符合有关规定。</w:t>
            </w:r>
            <w:r w:rsidRPr="009F056A">
              <w:rPr>
                <w:rFonts w:cs="宋体" w:hint="eastAsia"/>
                <w:kern w:val="0"/>
                <w:sz w:val="24"/>
              </w:rPr>
              <w:t xml:space="preserve"> </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1047"/>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2</w:t>
            </w:r>
            <w:r w:rsidR="009F056A" w:rsidRPr="009F056A">
              <w:rPr>
                <w:rFonts w:cs="宋体" w:hint="eastAsia"/>
                <w:kern w:val="0"/>
                <w:sz w:val="24"/>
              </w:rPr>
              <w:t>8</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水路运输经营者拒绝管</w:t>
            </w:r>
            <w:r w:rsidRPr="009F056A">
              <w:rPr>
                <w:rFonts w:cs="宋体" w:hint="eastAsia"/>
                <w:kern w:val="0"/>
                <w:sz w:val="24"/>
              </w:rPr>
              <w:lastRenderedPageBreak/>
              <w:t>理部门进行的监督检查或者隐匿有关资料或瞒报、谎报有关情况的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《国内水路运输管理规定》第四十条第二款</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lastRenderedPageBreak/>
              <w:t>水路运输经营者应当配合监督检查，如实提供有关凭证、文件及其他相关资料。</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《国内水路运输管理规定》第五十条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lastRenderedPageBreak/>
              <w:t>水路运输经营者拒绝管理部门根据本规定进行的监督检查或者隐匿有关资料或瞒报、谎报有关情况的，由其所在地县级以上人民政府水路运输管理部门予以警告，并处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予以警告，并处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1119"/>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予以警告，并处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rPr>
          <w:trHeight w:val="1121"/>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lastRenderedPageBreak/>
              <w:t>2</w:t>
            </w:r>
            <w:r w:rsidR="009F056A" w:rsidRPr="009F056A">
              <w:rPr>
                <w:rFonts w:cs="宋体" w:hint="eastAsia"/>
                <w:kern w:val="0"/>
                <w:sz w:val="24"/>
              </w:rPr>
              <w:t>9</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船舶管理业务经营者未按照本规定要求配备相应海</w:t>
            </w:r>
            <w:proofErr w:type="gramStart"/>
            <w:r w:rsidRPr="009F056A">
              <w:rPr>
                <w:rFonts w:cs="宋体" w:hint="eastAsia"/>
                <w:kern w:val="0"/>
                <w:sz w:val="24"/>
              </w:rPr>
              <w:t>务</w:t>
            </w:r>
            <w:proofErr w:type="gramEnd"/>
            <w:r w:rsidRPr="009F056A">
              <w:rPr>
                <w:rFonts w:cs="宋体" w:hint="eastAsia"/>
                <w:kern w:val="0"/>
                <w:sz w:val="24"/>
              </w:rPr>
              <w:t>、机务管理人员的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《国内水路运输辅助业管理规定》第六条　</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船舶管理业务经营者应当配备满足下列要求的专职海</w:t>
            </w:r>
            <w:proofErr w:type="gramStart"/>
            <w:r w:rsidRPr="009F056A">
              <w:rPr>
                <w:rFonts w:cs="宋体" w:hint="eastAsia"/>
                <w:kern w:val="0"/>
                <w:sz w:val="24"/>
              </w:rPr>
              <w:t>务</w:t>
            </w:r>
            <w:proofErr w:type="gramEnd"/>
            <w:r w:rsidRPr="009F056A">
              <w:rPr>
                <w:rFonts w:cs="宋体" w:hint="eastAsia"/>
                <w:kern w:val="0"/>
                <w:sz w:val="24"/>
              </w:rPr>
              <w:t>、机务管理人员：</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（一）船舶管理业务经营者应当至少配备海</w:t>
            </w:r>
            <w:proofErr w:type="gramStart"/>
            <w:r w:rsidRPr="009F056A">
              <w:rPr>
                <w:rFonts w:cs="宋体" w:hint="eastAsia"/>
                <w:kern w:val="0"/>
                <w:sz w:val="24"/>
              </w:rPr>
              <w:t>务</w:t>
            </w:r>
            <w:proofErr w:type="gramEnd"/>
            <w:r w:rsidRPr="009F056A">
              <w:rPr>
                <w:rFonts w:cs="宋体" w:hint="eastAsia"/>
                <w:kern w:val="0"/>
                <w:sz w:val="24"/>
              </w:rPr>
              <w:t>、机务管理人员各</w:t>
            </w:r>
            <w:r w:rsidRPr="009F056A">
              <w:rPr>
                <w:rFonts w:cs="宋体" w:hint="eastAsia"/>
                <w:kern w:val="0"/>
                <w:sz w:val="24"/>
              </w:rPr>
              <w:t>1</w:t>
            </w:r>
            <w:r w:rsidRPr="009F056A">
              <w:rPr>
                <w:rFonts w:cs="宋体" w:hint="eastAsia"/>
                <w:kern w:val="0"/>
                <w:sz w:val="24"/>
              </w:rPr>
              <w:t>人，配备的具体数量应当符合附件规定的要求；</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（二）海</w:t>
            </w:r>
            <w:proofErr w:type="gramStart"/>
            <w:r w:rsidRPr="009F056A">
              <w:rPr>
                <w:rFonts w:cs="宋体" w:hint="eastAsia"/>
                <w:kern w:val="0"/>
                <w:sz w:val="24"/>
              </w:rPr>
              <w:t>务</w:t>
            </w:r>
            <w:proofErr w:type="gramEnd"/>
            <w:r w:rsidRPr="009F056A">
              <w:rPr>
                <w:rFonts w:cs="宋体" w:hint="eastAsia"/>
                <w:kern w:val="0"/>
                <w:sz w:val="24"/>
              </w:rPr>
              <w:t>、机务管理人员的从业资历与其经营范围相适应，具有与管理的船舶种类和航区相对应的船长、轮机长的从业资历；</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（三）海</w:t>
            </w:r>
            <w:proofErr w:type="gramStart"/>
            <w:r w:rsidRPr="009F056A">
              <w:rPr>
                <w:rFonts w:cs="宋体" w:hint="eastAsia"/>
                <w:kern w:val="0"/>
                <w:sz w:val="24"/>
              </w:rPr>
              <w:t>务</w:t>
            </w:r>
            <w:proofErr w:type="gramEnd"/>
            <w:r w:rsidRPr="009F056A">
              <w:rPr>
                <w:rFonts w:cs="宋体" w:hint="eastAsia"/>
                <w:kern w:val="0"/>
                <w:sz w:val="24"/>
              </w:rPr>
              <w:t>、机务管理人员所具备的船舶安全管理、船舶设备管理、航海保障、应急处置等业务知识和管理能力与其经营范围相适应，身体条件与其职责要求相适应。</w:t>
            </w:r>
            <w:r w:rsidRPr="009F056A">
              <w:rPr>
                <w:rFonts w:cs="宋体" w:hint="eastAsia"/>
                <w:kern w:val="0"/>
                <w:sz w:val="24"/>
              </w:rPr>
              <w:t xml:space="preserve"> </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《国内水路运输辅助业管理规定》第三十四条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船舶管理业务经营者未按照本规定要求配备相应海</w:t>
            </w:r>
            <w:proofErr w:type="gramStart"/>
            <w:r w:rsidRPr="009F056A">
              <w:rPr>
                <w:rFonts w:cs="宋体" w:hint="eastAsia"/>
                <w:kern w:val="0"/>
                <w:sz w:val="24"/>
              </w:rPr>
              <w:t>务</w:t>
            </w:r>
            <w:proofErr w:type="gramEnd"/>
            <w:r w:rsidRPr="009F056A">
              <w:rPr>
                <w:rFonts w:cs="宋体" w:hint="eastAsia"/>
                <w:kern w:val="0"/>
                <w:sz w:val="24"/>
              </w:rPr>
              <w:t>、机务管理人员的，由其所在地县级以上人民政府水路运输管理部门责令改正，处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配备的海</w:t>
            </w:r>
            <w:proofErr w:type="gramStart"/>
            <w:r w:rsidRPr="009F056A">
              <w:rPr>
                <w:rFonts w:cs="宋体" w:hint="eastAsia"/>
                <w:kern w:val="0"/>
                <w:sz w:val="24"/>
              </w:rPr>
              <w:t>务</w:t>
            </w:r>
            <w:proofErr w:type="gramEnd"/>
            <w:r w:rsidRPr="009F056A">
              <w:rPr>
                <w:rFonts w:cs="宋体" w:hint="eastAsia"/>
                <w:kern w:val="0"/>
                <w:sz w:val="24"/>
              </w:rPr>
              <w:t>、机务管理人员不符合要求，且未造成危害后果的</w:t>
            </w:r>
            <w:r w:rsidRPr="009F056A">
              <w:rPr>
                <w:rFonts w:cs="宋体"/>
                <w:kern w:val="0"/>
                <w:sz w:val="24"/>
              </w:rPr>
              <w:t xml:space="preserve"> </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rPr>
          <w:trHeight w:val="1534"/>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noWrap/>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未配备海</w:t>
            </w:r>
            <w:proofErr w:type="gramStart"/>
            <w:r w:rsidRPr="009F056A">
              <w:rPr>
                <w:rFonts w:cs="宋体" w:hint="eastAsia"/>
                <w:kern w:val="0"/>
                <w:sz w:val="24"/>
              </w:rPr>
              <w:t>务</w:t>
            </w:r>
            <w:proofErr w:type="gramEnd"/>
            <w:r w:rsidRPr="009F056A">
              <w:rPr>
                <w:rFonts w:cs="宋体" w:hint="eastAsia"/>
                <w:kern w:val="0"/>
                <w:sz w:val="24"/>
              </w:rPr>
              <w:t>、机务管理人员，且未造成危害后果的</w:t>
            </w:r>
          </w:p>
        </w:tc>
        <w:tc>
          <w:tcPr>
            <w:tcW w:w="3251"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25000</w:t>
            </w:r>
            <w:r w:rsidRPr="009F056A">
              <w:rPr>
                <w:rFonts w:cs="宋体" w:hint="eastAsia"/>
                <w:kern w:val="0"/>
                <w:sz w:val="24"/>
              </w:rPr>
              <w:t>元以下的罚款</w:t>
            </w:r>
          </w:p>
        </w:tc>
      </w:tr>
      <w:tr w:rsidR="00640929" w:rsidRPr="009F056A" w:rsidTr="00D923C4">
        <w:trPr>
          <w:trHeight w:val="634"/>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noWrap/>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配备的海</w:t>
            </w:r>
            <w:proofErr w:type="gramStart"/>
            <w:r w:rsidRPr="009F056A">
              <w:rPr>
                <w:rFonts w:cs="宋体" w:hint="eastAsia"/>
                <w:kern w:val="0"/>
                <w:sz w:val="24"/>
              </w:rPr>
              <w:t>务</w:t>
            </w:r>
            <w:proofErr w:type="gramEnd"/>
            <w:r w:rsidRPr="009F056A">
              <w:rPr>
                <w:rFonts w:cs="宋体" w:hint="eastAsia"/>
                <w:kern w:val="0"/>
                <w:sz w:val="24"/>
              </w:rPr>
              <w:t>、机务管理人员不符合要求或者未配备海</w:t>
            </w:r>
            <w:proofErr w:type="gramStart"/>
            <w:r w:rsidRPr="009F056A">
              <w:rPr>
                <w:rFonts w:cs="宋体" w:hint="eastAsia"/>
                <w:kern w:val="0"/>
                <w:sz w:val="24"/>
              </w:rPr>
              <w:t>务</w:t>
            </w:r>
            <w:proofErr w:type="gramEnd"/>
            <w:r w:rsidRPr="009F056A">
              <w:rPr>
                <w:rFonts w:cs="宋体" w:hint="eastAsia"/>
                <w:kern w:val="0"/>
                <w:sz w:val="24"/>
              </w:rPr>
              <w:t>、机务管理人员，且造成危害后果的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25000</w:t>
            </w:r>
            <w:r w:rsidRPr="009F056A">
              <w:rPr>
                <w:rFonts w:cs="宋体" w:hint="eastAsia"/>
                <w:kern w:val="0"/>
                <w:sz w:val="24"/>
              </w:rPr>
              <w:t>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1040"/>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lastRenderedPageBreak/>
              <w:t>30</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船舶管理业务经营者与委托人订立虚假协议或者名义上接受委托实际不承担船舶海</w:t>
            </w:r>
            <w:proofErr w:type="gramStart"/>
            <w:r w:rsidRPr="009F056A">
              <w:rPr>
                <w:rFonts w:cs="宋体" w:hint="eastAsia"/>
                <w:kern w:val="0"/>
                <w:sz w:val="24"/>
              </w:rPr>
              <w:t>务</w:t>
            </w:r>
            <w:proofErr w:type="gramEnd"/>
            <w:r w:rsidRPr="009F056A">
              <w:rPr>
                <w:rFonts w:cs="宋体" w:hint="eastAsia"/>
                <w:kern w:val="0"/>
                <w:sz w:val="24"/>
              </w:rPr>
              <w:t>、机务管理责任的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《国内水路运输辅助业管理规定》第三十五条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船舶管理业务经营者与委托人订立虚假协议或者名义上接受委托实际不承担船舶海</w:t>
            </w:r>
            <w:proofErr w:type="gramStart"/>
            <w:r w:rsidRPr="009F056A">
              <w:rPr>
                <w:rFonts w:cs="宋体" w:hint="eastAsia"/>
                <w:kern w:val="0"/>
                <w:sz w:val="24"/>
              </w:rPr>
              <w:t>务</w:t>
            </w:r>
            <w:proofErr w:type="gramEnd"/>
            <w:r w:rsidRPr="009F056A">
              <w:rPr>
                <w:rFonts w:cs="宋体" w:hint="eastAsia"/>
                <w:kern w:val="0"/>
                <w:sz w:val="24"/>
              </w:rPr>
              <w:t>、机务管理责任的，由经营者所在地县级以上人民政府水路运输管理部门责令改正，并按《国内水路运输管理条例》第三十七条关于非法转让船舶管理业务经营资格的有关规定进行处罚。</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《国内水路运输辅助业管理规定》第三十五条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船舶管理业务经营者与委托人订立虚假协议或者名义上接受委托实际不承担船舶海</w:t>
            </w:r>
            <w:proofErr w:type="gramStart"/>
            <w:r w:rsidRPr="009F056A">
              <w:rPr>
                <w:rFonts w:cs="宋体" w:hint="eastAsia"/>
                <w:kern w:val="0"/>
                <w:sz w:val="24"/>
              </w:rPr>
              <w:t>务</w:t>
            </w:r>
            <w:proofErr w:type="gramEnd"/>
            <w:r w:rsidRPr="009F056A">
              <w:rPr>
                <w:rFonts w:cs="宋体" w:hint="eastAsia"/>
                <w:kern w:val="0"/>
                <w:sz w:val="24"/>
              </w:rPr>
              <w:t>、机务管理责任的，由经营者所在地县级以上人民政府水路运输管理部门责令改正，并按《国内水路运输管理条例》第三十七条关于非法转让船舶管理业务经营资格的有关规定进行处罚。</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责令改正，没收违法所得，并处违法所得</w:t>
            </w:r>
            <w:r w:rsidRPr="009F056A">
              <w:rPr>
                <w:rFonts w:cs="宋体" w:hint="eastAsia"/>
                <w:kern w:val="0"/>
                <w:sz w:val="24"/>
              </w:rPr>
              <w:t>1</w:t>
            </w:r>
            <w:r w:rsidRPr="009F056A">
              <w:rPr>
                <w:rFonts w:cs="宋体" w:hint="eastAsia"/>
                <w:kern w:val="0"/>
                <w:sz w:val="24"/>
              </w:rPr>
              <w:t>倍或者</w:t>
            </w:r>
            <w:r w:rsidRPr="009F056A">
              <w:rPr>
                <w:rFonts w:cs="宋体" w:hint="eastAsia"/>
                <w:kern w:val="0"/>
                <w:sz w:val="24"/>
              </w:rPr>
              <w:t>2</w:t>
            </w:r>
            <w:r w:rsidRPr="009F056A">
              <w:rPr>
                <w:rFonts w:cs="宋体" w:hint="eastAsia"/>
                <w:kern w:val="0"/>
                <w:sz w:val="24"/>
              </w:rPr>
              <w:t>倍的罚款；没有违法所得或者违法所得不足</w:t>
            </w:r>
            <w:r w:rsidRPr="009F056A">
              <w:rPr>
                <w:rFonts w:cs="宋体" w:hint="eastAsia"/>
                <w:kern w:val="0"/>
                <w:sz w:val="24"/>
              </w:rPr>
              <w:t>3</w:t>
            </w:r>
            <w:r w:rsidRPr="009F056A">
              <w:rPr>
                <w:rFonts w:cs="宋体" w:hint="eastAsia"/>
                <w:kern w:val="0"/>
                <w:sz w:val="24"/>
              </w:rPr>
              <w:t>万元的，处</w:t>
            </w:r>
            <w:r w:rsidRPr="009F056A">
              <w:rPr>
                <w:rFonts w:cs="宋体" w:hint="eastAsia"/>
                <w:kern w:val="0"/>
                <w:sz w:val="24"/>
              </w:rPr>
              <w:t>3</w:t>
            </w:r>
            <w:r w:rsidRPr="009F056A">
              <w:rPr>
                <w:rFonts w:cs="宋体" w:hint="eastAsia"/>
                <w:kern w:val="0"/>
                <w:sz w:val="24"/>
              </w:rPr>
              <w:t>万元以上</w:t>
            </w:r>
            <w:r w:rsidRPr="009F056A">
              <w:rPr>
                <w:rFonts w:cs="宋体" w:hint="eastAsia"/>
                <w:kern w:val="0"/>
                <w:sz w:val="24"/>
              </w:rPr>
              <w:t>9</w:t>
            </w:r>
            <w:r w:rsidRPr="009F056A">
              <w:rPr>
                <w:rFonts w:cs="宋体" w:hint="eastAsia"/>
                <w:kern w:val="0"/>
                <w:sz w:val="24"/>
              </w:rPr>
              <w:t>万元以下的罚款</w:t>
            </w:r>
          </w:p>
        </w:tc>
      </w:tr>
      <w:tr w:rsidR="00640929" w:rsidRPr="009F056A" w:rsidTr="00D923C4">
        <w:trPr>
          <w:trHeight w:val="1040"/>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第二次发生的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责令改正，没收违法所得，并处违法所得</w:t>
            </w:r>
            <w:r w:rsidRPr="009F056A">
              <w:rPr>
                <w:rFonts w:cs="宋体" w:hint="eastAsia"/>
                <w:kern w:val="0"/>
                <w:sz w:val="24"/>
              </w:rPr>
              <w:t>3</w:t>
            </w:r>
            <w:r w:rsidRPr="009F056A">
              <w:rPr>
                <w:rFonts w:cs="宋体" w:hint="eastAsia"/>
                <w:kern w:val="0"/>
                <w:sz w:val="24"/>
              </w:rPr>
              <w:t>倍、</w:t>
            </w:r>
            <w:r w:rsidRPr="009F056A">
              <w:rPr>
                <w:rFonts w:cs="宋体" w:hint="eastAsia"/>
                <w:kern w:val="0"/>
                <w:sz w:val="24"/>
              </w:rPr>
              <w:t>4</w:t>
            </w:r>
            <w:r w:rsidRPr="009F056A">
              <w:rPr>
                <w:rFonts w:cs="宋体" w:hint="eastAsia"/>
                <w:kern w:val="0"/>
                <w:sz w:val="24"/>
              </w:rPr>
              <w:t>倍或者</w:t>
            </w:r>
            <w:r w:rsidRPr="009F056A">
              <w:rPr>
                <w:rFonts w:cs="宋体" w:hint="eastAsia"/>
                <w:kern w:val="0"/>
                <w:sz w:val="24"/>
              </w:rPr>
              <w:t>5</w:t>
            </w:r>
            <w:r w:rsidRPr="009F056A">
              <w:rPr>
                <w:rFonts w:cs="宋体" w:hint="eastAsia"/>
                <w:kern w:val="0"/>
                <w:sz w:val="24"/>
              </w:rPr>
              <w:t>倍的罚款；没有违法所得或者违法所得不足</w:t>
            </w:r>
            <w:r w:rsidRPr="009F056A">
              <w:rPr>
                <w:rFonts w:cs="宋体" w:hint="eastAsia"/>
                <w:kern w:val="0"/>
                <w:sz w:val="24"/>
              </w:rPr>
              <w:t>3</w:t>
            </w:r>
            <w:r w:rsidRPr="009F056A">
              <w:rPr>
                <w:rFonts w:cs="宋体" w:hint="eastAsia"/>
                <w:kern w:val="0"/>
                <w:sz w:val="24"/>
              </w:rPr>
              <w:t>万元的，处</w:t>
            </w:r>
            <w:r w:rsidRPr="009F056A">
              <w:rPr>
                <w:rFonts w:cs="宋体" w:hint="eastAsia"/>
                <w:kern w:val="0"/>
                <w:sz w:val="24"/>
              </w:rPr>
              <w:t>9</w:t>
            </w:r>
            <w:r w:rsidRPr="009F056A">
              <w:rPr>
                <w:rFonts w:cs="宋体" w:hint="eastAsia"/>
                <w:kern w:val="0"/>
                <w:sz w:val="24"/>
              </w:rPr>
              <w:t>万元以上（不含本数）</w:t>
            </w:r>
            <w:r w:rsidRPr="009F056A">
              <w:rPr>
                <w:rFonts w:cs="宋体" w:hint="eastAsia"/>
                <w:kern w:val="0"/>
                <w:sz w:val="24"/>
              </w:rPr>
              <w:t>15</w:t>
            </w:r>
            <w:r w:rsidRPr="009F056A">
              <w:rPr>
                <w:rFonts w:cs="宋体" w:hint="eastAsia"/>
                <w:kern w:val="0"/>
                <w:sz w:val="24"/>
              </w:rPr>
              <w:t>万元以下的罚款</w:t>
            </w:r>
          </w:p>
        </w:tc>
      </w:tr>
      <w:tr w:rsidR="00640929" w:rsidRPr="009F056A" w:rsidTr="00D923C4">
        <w:trPr>
          <w:trHeight w:val="1040"/>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第三次发生的</w:t>
            </w:r>
          </w:p>
        </w:tc>
        <w:tc>
          <w:tcPr>
            <w:tcW w:w="3251"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责令改正；没收违法所得；由原许可机关吊销相应的许可证件</w:t>
            </w:r>
          </w:p>
        </w:tc>
      </w:tr>
      <w:tr w:rsidR="00640929" w:rsidRPr="009F056A" w:rsidTr="00D923C4">
        <w:trPr>
          <w:trHeight w:val="1697"/>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t>31</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未履行备案或者报告义务的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《国内水路运输辅助业管理规定》第十条、第十二条、第十三条、第十六条第二款、第十八条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第十条　发生下列情况后，船舶管理业务经营者应当在</w:t>
            </w:r>
            <w:r w:rsidRPr="009F056A">
              <w:rPr>
                <w:rFonts w:cs="宋体" w:hint="eastAsia"/>
                <w:kern w:val="0"/>
                <w:sz w:val="24"/>
              </w:rPr>
              <w:t>15</w:t>
            </w:r>
            <w:r w:rsidRPr="009F056A">
              <w:rPr>
                <w:rFonts w:cs="宋体" w:hint="eastAsia"/>
                <w:kern w:val="0"/>
                <w:sz w:val="24"/>
              </w:rPr>
              <w:t>个工作日内以书面形式向原许可机关备案，并提供相关证明材料：</w:t>
            </w:r>
            <w:r w:rsidRPr="009F056A">
              <w:rPr>
                <w:rFonts w:cs="宋体" w:hint="eastAsia"/>
                <w:kern w:val="0"/>
                <w:sz w:val="24"/>
              </w:rPr>
              <w:t xml:space="preserve"> </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（一）法定代表人或者主要股东发生变化；</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w:t>
            </w:r>
            <w:r w:rsidRPr="009F056A">
              <w:rPr>
                <w:rFonts w:cs="宋体" w:hint="eastAsia"/>
                <w:kern w:val="0"/>
                <w:sz w:val="24"/>
              </w:rPr>
              <w:t xml:space="preserve">  </w:t>
            </w:r>
            <w:r w:rsidRPr="009F056A">
              <w:rPr>
                <w:rFonts w:cs="宋体" w:hint="eastAsia"/>
                <w:kern w:val="0"/>
                <w:sz w:val="24"/>
              </w:rPr>
              <w:t>（二）固定的办公场所发生变</w:t>
            </w:r>
            <w:r w:rsidRPr="009F056A">
              <w:rPr>
                <w:rFonts w:cs="宋体" w:hint="eastAsia"/>
                <w:kern w:val="0"/>
                <w:sz w:val="24"/>
              </w:rPr>
              <w:lastRenderedPageBreak/>
              <w:t>化；</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（三）海</w:t>
            </w:r>
            <w:proofErr w:type="gramStart"/>
            <w:r w:rsidRPr="009F056A">
              <w:rPr>
                <w:rFonts w:cs="宋体" w:hint="eastAsia"/>
                <w:kern w:val="0"/>
                <w:sz w:val="24"/>
              </w:rPr>
              <w:t>务</w:t>
            </w:r>
            <w:proofErr w:type="gramEnd"/>
            <w:r w:rsidRPr="009F056A">
              <w:rPr>
                <w:rFonts w:cs="宋体" w:hint="eastAsia"/>
                <w:kern w:val="0"/>
                <w:sz w:val="24"/>
              </w:rPr>
              <w:t>、机务管理人员发生变化；</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（四）管理的船舶发生重大以上安全责任事故；</w:t>
            </w:r>
            <w:r w:rsidRPr="009F056A">
              <w:rPr>
                <w:rFonts w:cs="宋体" w:hint="eastAsia"/>
                <w:kern w:val="0"/>
                <w:sz w:val="24"/>
              </w:rPr>
              <w:t xml:space="preserve"> </w:t>
            </w:r>
          </w:p>
          <w:p w:rsidR="00640929" w:rsidRPr="009F056A" w:rsidRDefault="00640929" w:rsidP="00512D4E">
            <w:pPr>
              <w:widowControl/>
              <w:spacing w:line="360" w:lineRule="exact"/>
              <w:ind w:firstLine="360"/>
              <w:jc w:val="left"/>
              <w:rPr>
                <w:rFonts w:cs="宋体"/>
                <w:kern w:val="0"/>
                <w:sz w:val="24"/>
              </w:rPr>
            </w:pPr>
            <w:r w:rsidRPr="009F056A">
              <w:rPr>
                <w:rFonts w:cs="宋体" w:hint="eastAsia"/>
                <w:kern w:val="0"/>
                <w:sz w:val="24"/>
              </w:rPr>
              <w:t>（五）接受管理的船舶或者委托管理协议发生变化。</w:t>
            </w:r>
            <w:r w:rsidRPr="009F056A">
              <w:rPr>
                <w:rFonts w:cs="宋体" w:hint="eastAsia"/>
                <w:kern w:val="0"/>
                <w:sz w:val="24"/>
              </w:rPr>
              <w:t xml:space="preserve"> </w:t>
            </w:r>
          </w:p>
          <w:p w:rsidR="00640929" w:rsidRPr="009F056A" w:rsidRDefault="00640929" w:rsidP="00512D4E">
            <w:pPr>
              <w:widowControl/>
              <w:spacing w:line="360" w:lineRule="exact"/>
              <w:ind w:firstLine="360"/>
              <w:jc w:val="left"/>
              <w:rPr>
                <w:rFonts w:cs="宋体"/>
                <w:kern w:val="0"/>
                <w:sz w:val="24"/>
              </w:rPr>
            </w:pP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第十二条　从事船舶代理、水路旅客运输代理、水路货物运输代理业务，应当自工商行政管理部门准予设立登记之日起</w:t>
            </w:r>
            <w:r w:rsidRPr="009F056A">
              <w:rPr>
                <w:rFonts w:cs="宋体" w:hint="eastAsia"/>
                <w:kern w:val="0"/>
                <w:sz w:val="24"/>
              </w:rPr>
              <w:t>15</w:t>
            </w:r>
            <w:r w:rsidRPr="009F056A">
              <w:rPr>
                <w:rFonts w:cs="宋体" w:hint="eastAsia"/>
                <w:kern w:val="0"/>
                <w:sz w:val="24"/>
              </w:rPr>
              <w:t>个工作日内，向其所在地设区的市级人民政府水路运输管理部门办理备案手续，并递交下列材料：</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（一）备案申请表；</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（二）《企业法人营业执照》复印件；</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（三）法定代表人身份证明材料。</w:t>
            </w:r>
            <w:r w:rsidRPr="009F056A">
              <w:rPr>
                <w:rFonts w:cs="宋体" w:hint="eastAsia"/>
                <w:kern w:val="0"/>
                <w:sz w:val="24"/>
              </w:rPr>
              <w:t xml:space="preserve"> </w:t>
            </w:r>
          </w:p>
          <w:p w:rsidR="00640929" w:rsidRPr="009F056A" w:rsidRDefault="00640929" w:rsidP="00512D4E">
            <w:pPr>
              <w:widowControl/>
              <w:spacing w:line="360" w:lineRule="exact"/>
              <w:ind w:firstLine="345"/>
              <w:jc w:val="left"/>
              <w:rPr>
                <w:rFonts w:cs="宋体"/>
                <w:kern w:val="0"/>
                <w:sz w:val="24"/>
              </w:rPr>
            </w:pPr>
            <w:r w:rsidRPr="009F056A">
              <w:rPr>
                <w:rFonts w:cs="宋体" w:hint="eastAsia"/>
                <w:kern w:val="0"/>
                <w:sz w:val="24"/>
              </w:rPr>
              <w:t>设区的市级人民政府水路运输管理部门应当建立档案，及时向社会公布备案情况。</w:t>
            </w:r>
          </w:p>
          <w:p w:rsidR="00640929" w:rsidRPr="009F056A" w:rsidRDefault="00640929" w:rsidP="00512D4E">
            <w:pPr>
              <w:widowControl/>
              <w:spacing w:line="360" w:lineRule="exact"/>
              <w:ind w:firstLine="345"/>
              <w:jc w:val="left"/>
              <w:rPr>
                <w:rFonts w:cs="宋体"/>
                <w:kern w:val="0"/>
                <w:sz w:val="24"/>
              </w:rPr>
            </w:pPr>
            <w:r w:rsidRPr="009F056A">
              <w:rPr>
                <w:rFonts w:cs="宋体" w:hint="eastAsia"/>
                <w:kern w:val="0"/>
                <w:sz w:val="24"/>
              </w:rPr>
              <w:t xml:space="preserve"> </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第十三条　从事船舶代理、水路旅客运输代理、水路货物运输代理业务经营者的名称、固定办公场</w:t>
            </w:r>
            <w:r w:rsidRPr="009F056A">
              <w:rPr>
                <w:rFonts w:cs="宋体" w:hint="eastAsia"/>
                <w:kern w:val="0"/>
                <w:sz w:val="24"/>
              </w:rPr>
              <w:lastRenderedPageBreak/>
              <w:t>所及联系方式、法定代表人、经营范围等事项发生变更或者终止经营的，应当在变更或者终止经营之日起</w:t>
            </w:r>
            <w:r w:rsidRPr="009F056A">
              <w:rPr>
                <w:rFonts w:cs="宋体" w:hint="eastAsia"/>
                <w:kern w:val="0"/>
                <w:sz w:val="24"/>
              </w:rPr>
              <w:t>15</w:t>
            </w:r>
            <w:r w:rsidRPr="009F056A">
              <w:rPr>
                <w:rFonts w:cs="宋体" w:hint="eastAsia"/>
                <w:kern w:val="0"/>
                <w:sz w:val="24"/>
              </w:rPr>
              <w:t>个工作日内办理变更备案。</w:t>
            </w:r>
          </w:p>
          <w:p w:rsidR="00640929" w:rsidRPr="009F056A" w:rsidRDefault="00640929" w:rsidP="00512D4E">
            <w:pPr>
              <w:widowControl/>
              <w:spacing w:line="360" w:lineRule="exact"/>
              <w:ind w:firstLineChars="200" w:firstLine="480"/>
              <w:jc w:val="left"/>
              <w:rPr>
                <w:rFonts w:cs="宋体"/>
                <w:kern w:val="0"/>
                <w:sz w:val="24"/>
              </w:rPr>
            </w:pP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第十六条第二款　船舶管理业务经营者应当将船舶管理协议报其所在地和船籍港所在地县级以上人民政府水路运输管理部门备案。</w:t>
            </w:r>
            <w:r w:rsidRPr="009F056A">
              <w:rPr>
                <w:rFonts w:cs="宋体" w:hint="eastAsia"/>
                <w:kern w:val="0"/>
                <w:sz w:val="24"/>
              </w:rPr>
              <w:t xml:space="preserve"> </w:t>
            </w:r>
          </w:p>
          <w:p w:rsidR="00640929" w:rsidRPr="009F056A" w:rsidRDefault="00640929" w:rsidP="00512D4E">
            <w:pPr>
              <w:widowControl/>
              <w:spacing w:line="360" w:lineRule="exact"/>
              <w:ind w:firstLineChars="200" w:firstLine="480"/>
              <w:jc w:val="left"/>
              <w:rPr>
                <w:rFonts w:cs="宋体"/>
                <w:kern w:val="0"/>
                <w:sz w:val="24"/>
              </w:rPr>
            </w:pP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第十八条　船舶管理业务经营者应当在船舶发生安全和污染责任事故的</w:t>
            </w:r>
            <w:r w:rsidRPr="009F056A">
              <w:rPr>
                <w:rFonts w:cs="宋体" w:hint="eastAsia"/>
                <w:kern w:val="0"/>
                <w:sz w:val="24"/>
              </w:rPr>
              <w:t>3</w:t>
            </w:r>
            <w:r w:rsidRPr="009F056A">
              <w:rPr>
                <w:rFonts w:cs="宋体" w:hint="eastAsia"/>
                <w:kern w:val="0"/>
                <w:sz w:val="24"/>
              </w:rPr>
              <w:t>个工作日内，将事故情况向其所在地县级以上人民政府水路运输管理部门报告。在事故调查部门查明事故原因后的</w:t>
            </w:r>
            <w:r w:rsidRPr="009F056A">
              <w:rPr>
                <w:rFonts w:cs="宋体" w:hint="eastAsia"/>
                <w:kern w:val="0"/>
                <w:sz w:val="24"/>
              </w:rPr>
              <w:t>5</w:t>
            </w:r>
            <w:r w:rsidRPr="009F056A">
              <w:rPr>
                <w:rFonts w:cs="宋体" w:hint="eastAsia"/>
                <w:kern w:val="0"/>
                <w:sz w:val="24"/>
              </w:rPr>
              <w:t>个工作日内，将事故调查的结论性意见向其所在地县级以上人民政府水路运输管理部门书面报告。</w:t>
            </w:r>
            <w:r w:rsidRPr="009F056A">
              <w:rPr>
                <w:rFonts w:cs="宋体" w:hint="eastAsia"/>
                <w:kern w:val="0"/>
                <w:sz w:val="24"/>
              </w:rPr>
              <w:t xml:space="preserve"> </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《国内水路运输辅助业管理规定》第三十六条第一项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水路运输辅助业务经营者违反本规定，有下列行为之一的，由其所在地县级以上人民政府水路运输管理部门责令改正，处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万元以下的罚款；一年内累计三次以上违反本规定的，处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lastRenderedPageBreak/>
              <w:t>万元以下的罚款：</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（一）未履行备案或者报告义务；　　</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2187"/>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rPr>
          <w:trHeight w:val="3401"/>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773"/>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lastRenderedPageBreak/>
              <w:t>32</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为未依法取得水路运输业务经营许可或者超越许可范围的经营者提供</w:t>
            </w:r>
            <w:r w:rsidRPr="009F056A">
              <w:rPr>
                <w:rFonts w:cs="宋体" w:hint="eastAsia"/>
                <w:kern w:val="0"/>
                <w:sz w:val="24"/>
              </w:rPr>
              <w:lastRenderedPageBreak/>
              <w:t>水路运输辅助服务的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《国内水路运输辅助业管理规定》第二十二条第（二）项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水路运输辅助业务经营者不得有以下行为：</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w:t>
            </w:r>
            <w:r w:rsidRPr="009F056A">
              <w:rPr>
                <w:rFonts w:cs="宋体" w:hint="eastAsia"/>
                <w:kern w:val="0"/>
                <w:sz w:val="24"/>
              </w:rPr>
              <w:t>（二）为未依法取得水路运输业务经营许可或者超越许可范围</w:t>
            </w:r>
            <w:r w:rsidRPr="009F056A">
              <w:rPr>
                <w:rFonts w:cs="宋体" w:hint="eastAsia"/>
                <w:kern w:val="0"/>
                <w:sz w:val="24"/>
              </w:rPr>
              <w:lastRenderedPageBreak/>
              <w:t>的经营者提供水路运输辅助服务；</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《国内水路运输辅助业管理规定》第三十六条第二项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水路运输辅助业务经营者违反本规定，有下列行为之一的，由其所在地县级以上人民政府水路运输管</w:t>
            </w:r>
            <w:r w:rsidRPr="009F056A">
              <w:rPr>
                <w:rFonts w:cs="宋体" w:hint="eastAsia"/>
                <w:kern w:val="0"/>
                <w:sz w:val="24"/>
              </w:rPr>
              <w:lastRenderedPageBreak/>
              <w:t>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万元以下的罚款；一年内累计三次以上违反本规定的，处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 xml:space="preserve">万元以下的罚款：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（二）为未依法取得水路运输业务经营许可或者超越许可范围的经营者提供水路运输辅助服务；</w:t>
            </w:r>
            <w:r w:rsidRPr="009F056A">
              <w:rPr>
                <w:rFonts w:cs="宋体" w:hint="eastAsia"/>
                <w:kern w:val="0"/>
                <w:sz w:val="24"/>
              </w:rPr>
              <w:t xml:space="preserve"> </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825"/>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lastRenderedPageBreak/>
              <w:t>33</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与船舶所有人、经营人、承租人未订立船舶管理协议或者协议未对船舶海</w:t>
            </w:r>
            <w:proofErr w:type="gramStart"/>
            <w:r w:rsidRPr="009F056A">
              <w:rPr>
                <w:rFonts w:cs="宋体" w:hint="eastAsia"/>
                <w:kern w:val="0"/>
                <w:sz w:val="24"/>
              </w:rPr>
              <w:t>务</w:t>
            </w:r>
            <w:proofErr w:type="gramEnd"/>
            <w:r w:rsidRPr="009F056A">
              <w:rPr>
                <w:rFonts w:cs="宋体" w:hint="eastAsia"/>
                <w:kern w:val="0"/>
                <w:sz w:val="24"/>
              </w:rPr>
              <w:t>、机务管理责任做出明确规定的</w:t>
            </w:r>
            <w:r w:rsidRPr="009F056A">
              <w:rPr>
                <w:rFonts w:cs="宋体" w:hint="eastAsia"/>
                <w:kern w:val="0"/>
                <w:sz w:val="24"/>
              </w:rPr>
              <w:t xml:space="preserve">                                       </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《国内水路运输辅助业管理规定》第十六条第一款</w:t>
            </w:r>
            <w:r w:rsidRPr="009F056A">
              <w:rPr>
                <w:rFonts w:cs="宋体" w:hint="eastAsia"/>
                <w:kern w:val="0"/>
                <w:sz w:val="24"/>
              </w:rPr>
              <w:t xml:space="preserve">  </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船舶管理业务经营者接受委托提供船舶管理服务，应当与委托人订立书面协议，载明委托双方当事人的权利义务。</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《国内水路运输辅助业管理规定》第三十六条第三项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水路运输辅助业务经营者违反本规定，有下列行为之一的，由其所在地县级以上人民政府水路运输管理部门责令改正，处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万元以下的罚款；一年内累计三次以上违反本规定的，处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（三）与船舶所有人、经营人、承租人未订立船舶管理协议或者协议未对船舶海</w:t>
            </w:r>
            <w:proofErr w:type="gramStart"/>
            <w:r w:rsidRPr="009F056A">
              <w:rPr>
                <w:rFonts w:cs="宋体" w:hint="eastAsia"/>
                <w:kern w:val="0"/>
                <w:sz w:val="24"/>
              </w:rPr>
              <w:t>务</w:t>
            </w:r>
            <w:proofErr w:type="gramEnd"/>
            <w:r w:rsidRPr="009F056A">
              <w:rPr>
                <w:rFonts w:cs="宋体" w:hint="eastAsia"/>
                <w:kern w:val="0"/>
                <w:sz w:val="24"/>
              </w:rPr>
              <w:t>、机务管理责任做出明确规定；</w:t>
            </w:r>
            <w:r w:rsidRPr="009F056A">
              <w:rPr>
                <w:rFonts w:cs="宋体" w:hint="eastAsia"/>
                <w:kern w:val="0"/>
                <w:sz w:val="24"/>
              </w:rPr>
              <w:t xml:space="preserve"> </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838"/>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rPr>
          <w:trHeight w:val="835"/>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741"/>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lastRenderedPageBreak/>
              <w:t>3</w:t>
            </w:r>
            <w:r w:rsidR="009F056A" w:rsidRPr="009F056A">
              <w:rPr>
                <w:rFonts w:cs="宋体" w:hint="eastAsia"/>
                <w:kern w:val="0"/>
                <w:sz w:val="24"/>
              </w:rPr>
              <w:t>4</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未订立书面合同、强行代理或者代办业务的</w:t>
            </w:r>
          </w:p>
        </w:tc>
        <w:tc>
          <w:tcPr>
            <w:tcW w:w="3780" w:type="dxa"/>
            <w:vMerge w:val="restart"/>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《国内水路运输辅助业管理规定》第二十二条第（三）项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水路运输辅助业务经营者不得有以下行为：</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w:t>
            </w:r>
            <w:r w:rsidRPr="009F056A">
              <w:rPr>
                <w:rFonts w:cs="宋体" w:hint="eastAsia"/>
                <w:kern w:val="0"/>
                <w:sz w:val="24"/>
              </w:rPr>
              <w:t>（三）未订立书面合同、强行代理或者代办业务；</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《国内水路运输辅助业管理规定》第三十六条第四项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水路运输辅助业务经营者违反本规定，有下列行为之一的，由其所在地县级以上人民政府水路运输管理部门责令改正，处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万元以下的罚款；一年内累计三次以上违反本规定的，处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 xml:space="preserve">万元以下的罚款：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（四）未订立书面合同、强行代理或者代办业务；</w:t>
            </w:r>
            <w:r w:rsidRPr="009F056A">
              <w:rPr>
                <w:rFonts w:cs="宋体" w:hint="eastAsia"/>
                <w:kern w:val="0"/>
                <w:sz w:val="24"/>
              </w:rPr>
              <w:t xml:space="preserve"> </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851"/>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846"/>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3</w:t>
            </w:r>
            <w:r w:rsidR="009F056A" w:rsidRPr="009F056A">
              <w:rPr>
                <w:rFonts w:cs="宋体" w:hint="eastAsia"/>
                <w:kern w:val="0"/>
                <w:sz w:val="24"/>
              </w:rPr>
              <w:t>5</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滥用优势地位，限制委托人选择其他代理或者船舶管理服务提供者的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《国内水路运输辅助业管理规定》第二十二条第（四）项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水路运输辅助业务经营者不得有以下行为：</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（四）滥用优势地位，限制委托人选择其他代理或者船舶管理服务提供者；</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《国内水路运输辅助业管理规定》第三十六条第五项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水路运输辅助业务经营者违反本规定，有下列行为之一的，由其所在地县级以上人民政府水路运输管理部门责令改正，处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万元以下的罚款；一年内累计三次以上违反本规定的，处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（五）滥用优势地位，限制委托人选择其他代理或者船舶管理服务提供者；</w:t>
            </w:r>
            <w:r w:rsidRPr="009F056A">
              <w:rPr>
                <w:rFonts w:cs="宋体" w:hint="eastAsia"/>
                <w:kern w:val="0"/>
                <w:sz w:val="24"/>
              </w:rPr>
              <w:t xml:space="preserve"> </w:t>
            </w:r>
            <w:r w:rsidRPr="009F056A">
              <w:rPr>
                <w:rFonts w:cs="宋体" w:hint="eastAsia"/>
                <w:kern w:val="0"/>
                <w:sz w:val="24"/>
              </w:rPr>
              <w:t xml:space="preserve">　　</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971"/>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rPr>
          <w:trHeight w:val="844"/>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885"/>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lastRenderedPageBreak/>
              <w:t>3</w:t>
            </w:r>
            <w:r w:rsidR="009F056A" w:rsidRPr="009F056A">
              <w:rPr>
                <w:rFonts w:cs="宋体" w:hint="eastAsia"/>
                <w:kern w:val="0"/>
                <w:sz w:val="24"/>
              </w:rPr>
              <w:t>6</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进行虚假宣传，误导旅客或者委托人的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《国内水路运输辅助业管理规定》第二十二条第（五）项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水路运输辅助业务经营者不得有以下行为：</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w:t>
            </w:r>
            <w:r w:rsidRPr="009F056A">
              <w:rPr>
                <w:rFonts w:cs="宋体" w:hint="eastAsia"/>
                <w:kern w:val="0"/>
                <w:sz w:val="24"/>
              </w:rPr>
              <w:t>（五）发布虚假信息招揽业务；</w:t>
            </w:r>
            <w:r w:rsidRPr="009F056A">
              <w:rPr>
                <w:rFonts w:cs="宋体" w:hint="eastAsia"/>
                <w:kern w:val="0"/>
                <w:sz w:val="24"/>
              </w:rPr>
              <w:t xml:space="preserve"> </w:t>
            </w:r>
            <w:r w:rsidRPr="009F056A">
              <w:rPr>
                <w:rFonts w:cs="宋体" w:hint="eastAsia"/>
                <w:kern w:val="0"/>
                <w:sz w:val="24"/>
              </w:rPr>
              <w:t xml:space="preserve">　</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《国内水路运输辅助业管理规定》第三十六条第六项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水路运输辅助业务经营者违反本规定，有下列行为之一的，由其所在地县级以上人民政府水路运输管理部门责令改正，处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万元以下的罚款；一年内累计三次以上违反本规定的，处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（六）进行虚假宣传，误导旅客或者委托人；　　</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842"/>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759"/>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3</w:t>
            </w:r>
            <w:r w:rsidR="009F056A" w:rsidRPr="009F056A">
              <w:rPr>
                <w:rFonts w:cs="宋体" w:hint="eastAsia"/>
                <w:kern w:val="0"/>
                <w:sz w:val="24"/>
              </w:rPr>
              <w:t>7</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以不正当方式或者不规范行为争抢客源、货源及提供其他水路运输辅助服务，扰乱市场秩序的</w:t>
            </w:r>
            <w:r w:rsidRPr="009F056A">
              <w:rPr>
                <w:rFonts w:cs="宋体" w:hint="eastAsia"/>
                <w:kern w:val="0"/>
                <w:sz w:val="24"/>
              </w:rPr>
              <w:t xml:space="preserve">                      </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w:t>
            </w:r>
            <w:r w:rsidRPr="009F056A">
              <w:rPr>
                <w:rFonts w:cs="宋体" w:hint="eastAsia"/>
                <w:kern w:val="0"/>
                <w:sz w:val="24"/>
              </w:rPr>
              <w:t xml:space="preserve"> </w:t>
            </w:r>
            <w:r w:rsidRPr="009F056A">
              <w:rPr>
                <w:rFonts w:cs="宋体" w:hint="eastAsia"/>
                <w:kern w:val="0"/>
                <w:sz w:val="24"/>
              </w:rPr>
              <w:t>第二十二条第（六）项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水路运输辅助业务经营者不得有以下行为：</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w:t>
            </w:r>
            <w:r w:rsidRPr="009F056A">
              <w:rPr>
                <w:rFonts w:cs="宋体" w:hint="eastAsia"/>
                <w:kern w:val="0"/>
                <w:sz w:val="24"/>
              </w:rPr>
              <w:t>（六）以不正当方式或者不规范行为提供其他水路运输辅助服务，扰乱市场秩序；</w:t>
            </w:r>
            <w:r w:rsidRPr="009F056A">
              <w:rPr>
                <w:rFonts w:cs="宋体" w:hint="eastAsia"/>
                <w:kern w:val="0"/>
                <w:sz w:val="24"/>
              </w:rPr>
              <w:t xml:space="preserve">                                      </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《国内水路运输辅助业管理规定》第三十六条第七项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水路运输辅助业务经营者违反本规定，有下列行为之一的，由其所在地县级以上人民政府水路运输管理部门责令改正，处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万元以下的罚款；一年内累计三次以上违反本规定的，处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（七）以不正当方式或者不规范行为争抢客源、货源及提供其他水路运输辅</w:t>
            </w:r>
            <w:r w:rsidRPr="009F056A">
              <w:rPr>
                <w:rFonts w:cs="宋体" w:hint="eastAsia"/>
                <w:kern w:val="0"/>
                <w:sz w:val="24"/>
              </w:rPr>
              <w:lastRenderedPageBreak/>
              <w:t xml:space="preserve">助服务，扰乱市场秩序；　　</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828"/>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967"/>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lastRenderedPageBreak/>
              <w:t>3</w:t>
            </w:r>
            <w:r w:rsidR="009F056A" w:rsidRPr="009F056A">
              <w:rPr>
                <w:rFonts w:cs="宋体" w:hint="eastAsia"/>
                <w:kern w:val="0"/>
                <w:sz w:val="24"/>
              </w:rPr>
              <w:t>8</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未在售票场所和售票网站的明显位置公布船舶、班期、班次、票价等信息的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《国内水路运输辅助业管理规定》第二十三条第一款</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水路旅客运输代理业务经营者应当在售票场所和售票网站的明显位置公布船舶、班期、班次、票价等信息。</w:t>
            </w:r>
            <w:r w:rsidRPr="009F056A">
              <w:rPr>
                <w:rFonts w:cs="宋体" w:hint="eastAsia"/>
                <w:kern w:val="0"/>
                <w:sz w:val="24"/>
              </w:rPr>
              <w:t xml:space="preserve"> </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《国内水路运输辅助业管理规定》第三十六条第八项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水路运输辅助业务经营者违反本规定，有下列行为之一的，由其所在地县级以上人民政府水路运输管理部门责令改正，处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万元以下的罚款；一年内累计三次以上违反本规定的，处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（八）未在售票场所和售票网站的明显位置公布船舶、班期、班次、票价等信息；</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1121"/>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rPr>
          <w:trHeight w:val="977"/>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724"/>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3</w:t>
            </w:r>
            <w:r w:rsidR="009F056A" w:rsidRPr="009F056A">
              <w:rPr>
                <w:rFonts w:cs="宋体" w:hint="eastAsia"/>
                <w:kern w:val="0"/>
                <w:sz w:val="24"/>
              </w:rPr>
              <w:t>9</w:t>
            </w:r>
          </w:p>
        </w:tc>
        <w:tc>
          <w:tcPr>
            <w:tcW w:w="1593" w:type="dxa"/>
            <w:vMerge w:val="restart"/>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未以公布的票价或者变相变更公布的票价销售客票的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《国内水路运输辅助业管理规定》第二十三条第二款</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水路旅客运输代理业务经营者应当以水路旅客运输业务经营者公布的票价销售客票，不得对相同条件的旅客实施不同的票价，不得以搭售、现金返还、加价等不正当方式变相变更公布的票价并获取不正当利益。</w:t>
            </w:r>
            <w:r w:rsidRPr="009F056A">
              <w:rPr>
                <w:rFonts w:cs="宋体" w:hint="eastAsia"/>
                <w:kern w:val="0"/>
                <w:sz w:val="24"/>
              </w:rPr>
              <w:t xml:space="preserve"> </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《国内水路运输辅助业管理规定》第三十六条第九项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水路运输辅助业务经营者违反本规定，有下列行为之一的，由其所在地县级以上人民政府水路运输管理部门责令改正，处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万元以下的罚款；一年内累计三次以上违反本规定的，处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 xml:space="preserve">　　（九）未以公布的票价或者变相变更公布的票价销售客票；</w:t>
            </w:r>
            <w:r w:rsidRPr="009F056A">
              <w:rPr>
                <w:rFonts w:cs="宋体" w:hint="eastAsia"/>
                <w:kern w:val="0"/>
                <w:sz w:val="24"/>
              </w:rPr>
              <w:t xml:space="preserve"> </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833"/>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rPr>
          <w:trHeight w:val="846"/>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lastRenderedPageBreak/>
              <w:t>40</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使用的运输单证不符合有关规定的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《国内水路运输辅助业管理规定》第二十四条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水路运输辅助业务经营者应当使用规范的、符合有关法律法规和交通运输部规定的客票和运输单证。</w:t>
            </w:r>
            <w:r w:rsidRPr="009F056A">
              <w:rPr>
                <w:rFonts w:cs="宋体" w:hint="eastAsia"/>
                <w:kern w:val="0"/>
                <w:sz w:val="24"/>
              </w:rPr>
              <w:t xml:space="preserve"> </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《国内水路运输辅助业管理规定》第三十六条第十项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水路运输辅助业务经营者违反本规定，有下列行为之一的，由其所在地县级以上人民政府水路运输管理部门责令改正，处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万元以下的罚款；一年内累计三次以上违反本规定的，处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r w:rsidRPr="009F056A">
              <w:rPr>
                <w:rFonts w:cs="宋体" w:hint="eastAsia"/>
                <w:kern w:val="0"/>
                <w:sz w:val="24"/>
              </w:rPr>
              <w:t xml:space="preserve"> </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（十）使用的运输单证不符合有关规定；</w:t>
            </w:r>
            <w:r w:rsidRPr="009F056A">
              <w:rPr>
                <w:rFonts w:cs="宋体" w:hint="eastAsia"/>
                <w:kern w:val="0"/>
                <w:sz w:val="24"/>
              </w:rPr>
              <w:t xml:space="preserve"> </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846"/>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t>41</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未建立业务记录和管理台账的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《国内水路运输辅助业管理规定》第二十五条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水路运输辅助业务经营者开展业务活动应当建立业务记录和管理台账，按照规定报送统计信息。</w:t>
            </w:r>
            <w:r w:rsidRPr="009F056A">
              <w:rPr>
                <w:rFonts w:cs="宋体" w:hint="eastAsia"/>
                <w:kern w:val="0"/>
                <w:sz w:val="24"/>
              </w:rPr>
              <w:t xml:space="preserve"> </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《国内水路运输辅助业管理规定》第三十六条第十一项</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水路运输辅助业务经营者违反本规定，有下列行为之一的，由其所在地县级以上人民政府水路运输管理部门责令改正，处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万元以下的罚款；一年内累计三次以上违反本规定的，处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lastRenderedPageBreak/>
              <w:t>万元以下的罚款：</w:t>
            </w:r>
            <w:r w:rsidRPr="009F056A">
              <w:rPr>
                <w:rFonts w:cs="宋体" w:hint="eastAsia"/>
                <w:kern w:val="0"/>
                <w:sz w:val="24"/>
              </w:rPr>
              <w:t xml:space="preserve"> </w:t>
            </w:r>
            <w:r w:rsidRPr="009F056A">
              <w:rPr>
                <w:rFonts w:cs="宋体" w:hint="eastAsia"/>
                <w:kern w:val="0"/>
                <w:sz w:val="24"/>
              </w:rPr>
              <w:t xml:space="preserve">　　</w:t>
            </w:r>
          </w:p>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 xml:space="preserve">　　（十一）未建立业务记录和管理台账。</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911"/>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rPr>
          <w:trHeight w:val="991"/>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一年内累计三次的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一年内累计四次以上的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1700"/>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lastRenderedPageBreak/>
              <w:t>42</w:t>
            </w:r>
          </w:p>
        </w:tc>
        <w:tc>
          <w:tcPr>
            <w:tcW w:w="1593" w:type="dxa"/>
            <w:vMerge w:val="restart"/>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拒绝管理部门监督检查、隐匿有关资料或者瞒报、谎报有关情况的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《国内水路运输辅助业管理规定》第二十八条第二款</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水路运输辅助业务经营者应当配合监督检查，如实提供有关凭证、文件及其他相关资料。</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《国内水路运输辅助业管理规定》第三十七条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水路运输辅助业务经营者拒绝管理部门根据本规定进行的监督检查、隐匿有关资料或者瞒报、谎报有关情况的，由其所在地县级以上人民政府水路运输管理部门责令改正，拒不改正的处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万元以下的罚款。</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初次发生；且经责令改正，拒不改正的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1271"/>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发生两次以上；且经责令改正，拒不改正的</w:t>
            </w:r>
          </w:p>
        </w:tc>
        <w:tc>
          <w:tcPr>
            <w:tcW w:w="3251"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t>43</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港口经营人为船舶所有人、经营人以及货物托运人、收货人指定水路运输辅助业务经营者，提供船舶、水路货物运输代理等服务的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《国内水路运输辅助业管理规定》第二十条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港口经营人不得为船舶所有人、经营人以及货物托运人、收货人指定水路运输辅助业务经营者，提供船舶、水路货物运输代理等服务。</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《国内水路运输辅助业管理规定》第三十八条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港口经营人为船舶所有人、经营人以及货物托运人、收货人指定水路运输辅助业务经营者，提供船舶、水路货物运输代理等服务的，由其所在地县级以上人民政府水路运输管理部门责令改正，拒不改正的处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3</w:t>
            </w:r>
            <w:r w:rsidRPr="009F056A">
              <w:rPr>
                <w:rFonts w:cs="宋体" w:hint="eastAsia"/>
                <w:kern w:val="0"/>
                <w:sz w:val="24"/>
              </w:rPr>
              <w:t>万元以下的罚款。</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初次发生；且经责令改正，拒不改正的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1</w:t>
            </w:r>
            <w:r w:rsidRPr="009F056A">
              <w:rPr>
                <w:rFonts w:cs="宋体" w:hint="eastAsia"/>
                <w:kern w:val="0"/>
                <w:sz w:val="24"/>
              </w:rPr>
              <w:t>万元以上</w:t>
            </w:r>
            <w:r w:rsidRPr="009F056A">
              <w:rPr>
                <w:rFonts w:cs="宋体" w:hint="eastAsia"/>
                <w:kern w:val="0"/>
                <w:sz w:val="24"/>
              </w:rPr>
              <w:t>2</w:t>
            </w:r>
            <w:r w:rsidRPr="009F056A">
              <w:rPr>
                <w:rFonts w:cs="宋体" w:hint="eastAsia"/>
                <w:kern w:val="0"/>
                <w:sz w:val="24"/>
              </w:rPr>
              <w:t>万元以下的罚款</w:t>
            </w:r>
          </w:p>
        </w:tc>
      </w:tr>
      <w:tr w:rsidR="00640929" w:rsidRPr="009F056A" w:rsidTr="00D923C4">
        <w:trPr>
          <w:trHeight w:val="1684"/>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发生两次以上；且经责令改正，拒不改正的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2</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万元以下的罚款</w:t>
            </w:r>
          </w:p>
        </w:tc>
      </w:tr>
      <w:tr w:rsidR="00640929" w:rsidRPr="009F056A" w:rsidTr="00D923C4">
        <w:trPr>
          <w:trHeight w:val="1085"/>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lastRenderedPageBreak/>
              <w:t>4</w:t>
            </w:r>
            <w:r w:rsidR="009F056A" w:rsidRPr="009F056A">
              <w:rPr>
                <w:rFonts w:cs="宋体" w:hint="eastAsia"/>
                <w:kern w:val="0"/>
                <w:sz w:val="24"/>
              </w:rPr>
              <w:t>4</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未将报废船舶的船舶营运证或者国际船舶备案证明书交回原发证机关的</w:t>
            </w:r>
            <w:proofErr w:type="gramStart"/>
            <w:r w:rsidRPr="009F056A">
              <w:rPr>
                <w:rFonts w:cs="宋体" w:hint="eastAsia"/>
                <w:kern w:val="0"/>
                <w:sz w:val="24"/>
              </w:rPr>
              <w:t>的</w:t>
            </w:r>
            <w:proofErr w:type="gramEnd"/>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《老旧运输船舶管理规定》第三十条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船舶报废后，其船舶营运证或者国际船舶备案证明书自报废之日起失效，船舶所有人或者经营人应在船舶报废之日起十五日内将船舶营运证或者国际船舶备案证明书交回原发证机关予以注销。其船舶检验证书由原发证机关加注“不得从事水路运输”字样。</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《老旧运输船舶管理规定》第三十五条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违反本规定第三十条的规定，未将报废船舶的船舶营运证或者国际船舶备案证明书交回原发证机关的，责令改正，可以处</w:t>
            </w:r>
            <w:r w:rsidRPr="009F056A">
              <w:rPr>
                <w:rFonts w:cs="宋体" w:hint="eastAsia"/>
                <w:kern w:val="0"/>
                <w:sz w:val="24"/>
              </w:rPr>
              <w:t>1000</w:t>
            </w:r>
            <w:r w:rsidRPr="009F056A">
              <w:rPr>
                <w:rFonts w:cs="宋体" w:hint="eastAsia"/>
                <w:kern w:val="0"/>
                <w:sz w:val="24"/>
              </w:rPr>
              <w:t>元以下的罚款。</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初次发生；且</w:t>
            </w:r>
            <w:r w:rsidRPr="009F056A">
              <w:rPr>
                <w:rFonts w:cs="宋体"/>
                <w:kern w:val="0"/>
                <w:sz w:val="24"/>
              </w:rPr>
              <w:t>没有造成危害后果</w:t>
            </w:r>
            <w:r w:rsidRPr="009F056A">
              <w:rPr>
                <w:rFonts w:cs="宋体" w:hint="eastAsia"/>
                <w:kern w:val="0"/>
                <w:sz w:val="24"/>
              </w:rPr>
              <w:t>；且经责令改正，按要求改正的</w:t>
            </w:r>
            <w:r w:rsidRPr="009F056A">
              <w:rPr>
                <w:rFonts w:cs="宋体"/>
                <w:kern w:val="0"/>
                <w:sz w:val="24"/>
              </w:rPr>
              <w:t xml:space="preserve"> </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不予处罚</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发生两次以上；且经责令改正，按要求改正的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500</w:t>
            </w:r>
            <w:r w:rsidRPr="009F056A">
              <w:rPr>
                <w:rFonts w:cs="宋体" w:hint="eastAsia"/>
                <w:kern w:val="0"/>
                <w:sz w:val="24"/>
              </w:rPr>
              <w:t>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经责令改正，拒不改正的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500</w:t>
            </w:r>
            <w:r w:rsidRPr="009F056A">
              <w:rPr>
                <w:rFonts w:cs="宋体" w:hint="eastAsia"/>
                <w:kern w:val="0"/>
                <w:sz w:val="24"/>
              </w:rPr>
              <w:t>元以上（不含本数）</w:t>
            </w:r>
            <w:r w:rsidRPr="009F056A">
              <w:rPr>
                <w:rFonts w:cs="宋体" w:hint="eastAsia"/>
                <w:kern w:val="0"/>
                <w:sz w:val="24"/>
              </w:rPr>
              <w:t>1000</w:t>
            </w:r>
            <w:r w:rsidRPr="009F056A">
              <w:rPr>
                <w:rFonts w:cs="宋体" w:hint="eastAsia"/>
                <w:kern w:val="0"/>
                <w:sz w:val="24"/>
              </w:rPr>
              <w:t>元以下的罚款</w:t>
            </w:r>
          </w:p>
        </w:tc>
      </w:tr>
      <w:tr w:rsidR="00640929" w:rsidRPr="009F056A" w:rsidTr="00D923C4">
        <w:trPr>
          <w:trHeight w:val="2329"/>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4</w:t>
            </w:r>
            <w:r w:rsidR="009F056A" w:rsidRPr="009F056A">
              <w:rPr>
                <w:rFonts w:cs="宋体" w:hint="eastAsia"/>
                <w:kern w:val="0"/>
                <w:sz w:val="24"/>
              </w:rPr>
              <w:t>5</w:t>
            </w:r>
          </w:p>
        </w:tc>
        <w:tc>
          <w:tcPr>
            <w:tcW w:w="1593" w:type="dxa"/>
            <w:vMerge w:val="restart"/>
            <w:vAlign w:val="center"/>
          </w:tcPr>
          <w:p w:rsidR="00640929" w:rsidRPr="009F056A" w:rsidRDefault="00640929" w:rsidP="00512D4E">
            <w:pPr>
              <w:spacing w:line="360" w:lineRule="exact"/>
              <w:rPr>
                <w:rFonts w:cs="宋体"/>
                <w:kern w:val="0"/>
                <w:sz w:val="24"/>
              </w:rPr>
            </w:pPr>
            <w:r w:rsidRPr="009F056A">
              <w:rPr>
                <w:rFonts w:cs="宋体" w:hint="eastAsia"/>
                <w:kern w:val="0"/>
                <w:sz w:val="24"/>
              </w:rPr>
              <w:t>水路旅客运输经营者或者其委托的船票销售单位未按《水路旅客运输实名制管理规定》第五条、第六条规定对客户身份进行查验，或者对身份不</w:t>
            </w:r>
            <w:r w:rsidRPr="009F056A">
              <w:rPr>
                <w:rFonts w:cs="宋体" w:hint="eastAsia"/>
                <w:kern w:val="0"/>
                <w:sz w:val="24"/>
              </w:rPr>
              <w:lastRenderedPageBreak/>
              <w:t>明、拒绝身份查验的客户提供服务的</w:t>
            </w:r>
          </w:p>
        </w:tc>
        <w:tc>
          <w:tcPr>
            <w:tcW w:w="3780" w:type="dxa"/>
            <w:vMerge w:val="restart"/>
            <w:vAlign w:val="center"/>
          </w:tcPr>
          <w:p w:rsidR="00640929" w:rsidRPr="009F056A" w:rsidRDefault="00640929" w:rsidP="00512D4E">
            <w:pPr>
              <w:pStyle w:val="a3"/>
              <w:spacing w:line="360" w:lineRule="exact"/>
              <w:rPr>
                <w:rFonts w:ascii="宋体" w:hAnsi="宋体" w:cs="宋体"/>
                <w:kern w:val="0"/>
                <w:sz w:val="24"/>
              </w:rPr>
            </w:pPr>
            <w:r w:rsidRPr="009F056A">
              <w:rPr>
                <w:rFonts w:ascii="宋体" w:hAnsi="宋体" w:cs="宋体" w:hint="eastAsia"/>
                <w:kern w:val="0"/>
                <w:sz w:val="24"/>
              </w:rPr>
              <w:lastRenderedPageBreak/>
              <w:t>《水路旅客运输实名制管理规定》</w:t>
            </w:r>
            <w:r w:rsidRPr="009F056A">
              <w:rPr>
                <w:rFonts w:ascii="宋体" w:hAnsi="宋体" w:cs="宋体"/>
                <w:kern w:val="0"/>
                <w:sz w:val="24"/>
              </w:rPr>
              <w:t>第五条</w:t>
            </w:r>
            <w:r w:rsidRPr="009F056A">
              <w:rPr>
                <w:rFonts w:ascii="宋体" w:hAnsi="宋体" w:cs="宋体" w:hint="eastAsia"/>
                <w:kern w:val="0"/>
                <w:sz w:val="24"/>
              </w:rPr>
              <w:t>、第六条</w:t>
            </w:r>
          </w:p>
          <w:p w:rsidR="00640929" w:rsidRPr="009F056A" w:rsidRDefault="00640929" w:rsidP="00512D4E">
            <w:pPr>
              <w:pStyle w:val="a3"/>
              <w:spacing w:line="360" w:lineRule="exact"/>
              <w:ind w:firstLineChars="100" w:firstLine="240"/>
              <w:rPr>
                <w:rFonts w:ascii="宋体" w:hAnsi="宋体" w:cs="宋体"/>
                <w:kern w:val="0"/>
                <w:sz w:val="24"/>
              </w:rPr>
            </w:pPr>
            <w:r w:rsidRPr="009F056A">
              <w:rPr>
                <w:rFonts w:ascii="宋体" w:hAnsi="宋体" w:cs="宋体" w:hint="eastAsia"/>
                <w:kern w:val="0"/>
                <w:sz w:val="24"/>
              </w:rPr>
              <w:t xml:space="preserve">  </w:t>
            </w:r>
            <w:r w:rsidRPr="009F056A">
              <w:rPr>
                <w:rFonts w:ascii="宋体" w:hAnsi="宋体" w:cs="宋体"/>
                <w:kern w:val="0"/>
                <w:sz w:val="24"/>
              </w:rPr>
              <w:t>第五条</w:t>
            </w:r>
            <w:r w:rsidRPr="009F056A">
              <w:rPr>
                <w:rFonts w:ascii="宋体" w:hAnsi="宋体" w:cs="宋体" w:hint="eastAsia"/>
                <w:kern w:val="0"/>
                <w:sz w:val="24"/>
              </w:rPr>
              <w:t xml:space="preserve">  </w:t>
            </w:r>
            <w:r w:rsidRPr="009F056A">
              <w:rPr>
                <w:rFonts w:ascii="宋体" w:hAnsi="宋体" w:cs="宋体"/>
                <w:kern w:val="0"/>
                <w:sz w:val="24"/>
              </w:rPr>
              <w:t>实施实名售票的，购票人购票时应当提供乘船人的有效身份证件原件。通过互联网、电话等方式购票的，购票人应当提供真实准确的乘船人有效身份证件信息。</w:t>
            </w:r>
          </w:p>
          <w:p w:rsidR="00640929" w:rsidRPr="009F056A" w:rsidRDefault="00640929" w:rsidP="00512D4E">
            <w:pPr>
              <w:pStyle w:val="a3"/>
              <w:spacing w:line="360" w:lineRule="exact"/>
              <w:ind w:firstLineChars="200" w:firstLine="480"/>
              <w:rPr>
                <w:rFonts w:ascii="宋体" w:hAnsi="宋体" w:cs="宋体"/>
                <w:kern w:val="0"/>
                <w:sz w:val="24"/>
              </w:rPr>
            </w:pPr>
            <w:r w:rsidRPr="009F056A">
              <w:rPr>
                <w:rFonts w:ascii="宋体" w:hAnsi="宋体" w:cs="宋体"/>
                <w:kern w:val="0"/>
                <w:sz w:val="24"/>
              </w:rPr>
              <w:t>取票时，取票人应当提供乘船人的有效身份证件原件。</w:t>
            </w:r>
          </w:p>
          <w:p w:rsidR="00640929" w:rsidRPr="009F056A" w:rsidRDefault="00640929" w:rsidP="00512D4E">
            <w:pPr>
              <w:pStyle w:val="a3"/>
              <w:spacing w:line="360" w:lineRule="exact"/>
              <w:ind w:firstLineChars="200" w:firstLine="480"/>
              <w:rPr>
                <w:rFonts w:ascii="宋体" w:hAnsi="宋体" w:cs="宋体"/>
                <w:kern w:val="0"/>
                <w:sz w:val="24"/>
              </w:rPr>
            </w:pPr>
            <w:r w:rsidRPr="009F056A">
              <w:rPr>
                <w:rFonts w:ascii="宋体" w:hAnsi="宋体" w:cs="宋体"/>
                <w:kern w:val="0"/>
                <w:sz w:val="24"/>
              </w:rPr>
              <w:t>乘船人遗失船票的，经核实其身份信息后，水路旅客运输经营者</w:t>
            </w:r>
            <w:r w:rsidRPr="009F056A">
              <w:rPr>
                <w:rFonts w:ascii="宋体" w:hAnsi="宋体" w:cs="宋体"/>
                <w:kern w:val="0"/>
                <w:sz w:val="24"/>
              </w:rPr>
              <w:lastRenderedPageBreak/>
              <w:t>或者其委托的船票销售单位应当免费为其补办船票。</w:t>
            </w:r>
          </w:p>
          <w:p w:rsidR="00640929" w:rsidRPr="009F056A" w:rsidRDefault="00640929" w:rsidP="00512D4E">
            <w:pPr>
              <w:pStyle w:val="a3"/>
              <w:spacing w:line="360" w:lineRule="exact"/>
              <w:ind w:firstLineChars="200" w:firstLine="480"/>
              <w:rPr>
                <w:rFonts w:ascii="宋体" w:hAnsi="宋体" w:cs="宋体"/>
                <w:kern w:val="0"/>
                <w:sz w:val="24"/>
              </w:rPr>
            </w:pPr>
            <w:r w:rsidRPr="009F056A">
              <w:rPr>
                <w:rFonts w:ascii="宋体" w:hAnsi="宋体" w:cs="宋体"/>
                <w:kern w:val="0"/>
                <w:sz w:val="24"/>
              </w:rPr>
              <w:t>按规定可以免费乘船的儿童及其他人员，应当凭有效身份证件原件，向水路旅客运输经营者或者其委托的船票销售单位申领免费实名制船票。水路旅客运输经营者或者其委托的船票销售单位应当为其开具免费实名制船票，并如实记载乘船人身份信息。</w:t>
            </w:r>
          </w:p>
          <w:p w:rsidR="00640929" w:rsidRPr="009F056A" w:rsidRDefault="00640929" w:rsidP="00512D4E">
            <w:pPr>
              <w:pStyle w:val="a3"/>
              <w:spacing w:line="360" w:lineRule="exact"/>
              <w:ind w:firstLineChars="200" w:firstLine="480"/>
              <w:rPr>
                <w:rFonts w:ascii="宋体" w:hAnsi="宋体" w:cs="宋体"/>
                <w:kern w:val="0"/>
                <w:sz w:val="24"/>
              </w:rPr>
            </w:pPr>
          </w:p>
          <w:p w:rsidR="00640929" w:rsidRPr="009F056A" w:rsidRDefault="00640929" w:rsidP="00512D4E">
            <w:pPr>
              <w:pStyle w:val="a3"/>
              <w:spacing w:line="360" w:lineRule="exact"/>
              <w:ind w:firstLineChars="200" w:firstLine="480"/>
              <w:rPr>
                <w:rFonts w:ascii="宋体" w:hAnsi="宋体" w:cs="宋体"/>
                <w:kern w:val="0"/>
                <w:sz w:val="24"/>
              </w:rPr>
            </w:pPr>
            <w:r w:rsidRPr="009F056A">
              <w:rPr>
                <w:rFonts w:ascii="宋体" w:hAnsi="宋体" w:cs="宋体" w:hint="eastAsia"/>
                <w:kern w:val="0"/>
                <w:sz w:val="24"/>
              </w:rPr>
              <w:t>第六条  在实施实名制管理的船舶及客运码头，乘船人应当出示船票和本人有效身份证件原件，配合工作人员查验。</w:t>
            </w:r>
          </w:p>
          <w:p w:rsidR="00640929" w:rsidRPr="009F056A" w:rsidRDefault="00640929" w:rsidP="00512D4E">
            <w:pPr>
              <w:pStyle w:val="a3"/>
              <w:spacing w:line="360" w:lineRule="exact"/>
              <w:ind w:firstLineChars="200" w:firstLine="480"/>
              <w:rPr>
                <w:rFonts w:ascii="宋体" w:hAnsi="宋体" w:cs="宋体"/>
                <w:kern w:val="0"/>
                <w:sz w:val="24"/>
              </w:rPr>
            </w:pPr>
            <w:r w:rsidRPr="009F056A">
              <w:rPr>
                <w:rFonts w:ascii="宋体" w:hAnsi="宋体" w:cs="宋体" w:hint="eastAsia"/>
                <w:kern w:val="0"/>
                <w:sz w:val="24"/>
              </w:rPr>
              <w:t>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p>
          <w:p w:rsidR="00640929" w:rsidRPr="009F056A" w:rsidRDefault="00640929" w:rsidP="00512D4E">
            <w:pPr>
              <w:pStyle w:val="a3"/>
              <w:spacing w:line="360" w:lineRule="exact"/>
              <w:ind w:firstLineChars="200" w:firstLine="480"/>
              <w:rPr>
                <w:rFonts w:ascii="宋体" w:hAnsi="宋体" w:cs="宋体"/>
                <w:kern w:val="0"/>
                <w:sz w:val="24"/>
              </w:rPr>
            </w:pPr>
            <w:r w:rsidRPr="009F056A">
              <w:rPr>
                <w:rFonts w:ascii="宋体" w:hAnsi="宋体" w:cs="宋体" w:hint="eastAsia"/>
                <w:kern w:val="0"/>
                <w:sz w:val="24"/>
              </w:rPr>
              <w:t>水路旅客运输经营者应当在船舶开航后及时分类统计船载旅客(含持免费实名制船票的人员)数量，并与港口经营人交换相关信</w:t>
            </w:r>
            <w:r w:rsidRPr="009F056A">
              <w:rPr>
                <w:rFonts w:ascii="宋体" w:hAnsi="宋体" w:cs="宋体" w:hint="eastAsia"/>
                <w:kern w:val="0"/>
                <w:sz w:val="24"/>
              </w:rPr>
              <w:lastRenderedPageBreak/>
              <w:t>息。</w:t>
            </w:r>
          </w:p>
          <w:p w:rsidR="00640929" w:rsidRPr="009F056A" w:rsidRDefault="00640929" w:rsidP="00512D4E">
            <w:pPr>
              <w:pStyle w:val="a3"/>
              <w:spacing w:line="360" w:lineRule="exact"/>
              <w:ind w:firstLineChars="200" w:firstLine="480"/>
              <w:rPr>
                <w:rFonts w:ascii="宋体" w:hAnsi="宋体" w:cs="宋体"/>
                <w:kern w:val="0"/>
                <w:sz w:val="24"/>
              </w:rPr>
            </w:pPr>
            <w:r w:rsidRPr="009F056A">
              <w:rPr>
                <w:rFonts w:ascii="宋体" w:hAnsi="宋体" w:cs="宋体" w:hint="eastAsia"/>
                <w:kern w:val="0"/>
                <w:sz w:val="24"/>
              </w:rPr>
              <w:t xml:space="preserve">乘坐跨海铁路轮渡的旅客已经在铁路客运站查验身份信息的，港口经营人可以不再对其身份进行查验。 </w:t>
            </w:r>
          </w:p>
        </w:tc>
        <w:tc>
          <w:tcPr>
            <w:tcW w:w="3060" w:type="dxa"/>
            <w:vMerge w:val="restart"/>
            <w:vAlign w:val="center"/>
          </w:tcPr>
          <w:p w:rsidR="00640929" w:rsidRPr="009F056A" w:rsidRDefault="00640929" w:rsidP="00512D4E">
            <w:pPr>
              <w:pStyle w:val="1"/>
              <w:spacing w:line="360" w:lineRule="exact"/>
              <w:jc w:val="left"/>
              <w:rPr>
                <w:rFonts w:ascii="宋体" w:eastAsia="宋体" w:hAnsi="宋体" w:cs="宋体"/>
                <w:b w:val="0"/>
                <w:bCs w:val="0"/>
                <w:kern w:val="0"/>
                <w:sz w:val="24"/>
                <w:szCs w:val="24"/>
              </w:rPr>
            </w:pPr>
            <w:r w:rsidRPr="009F056A">
              <w:rPr>
                <w:rFonts w:ascii="宋体" w:eastAsia="宋体" w:hAnsi="宋体" w:cs="宋体" w:hint="eastAsia"/>
                <w:b w:val="0"/>
                <w:bCs w:val="0"/>
                <w:kern w:val="0"/>
                <w:sz w:val="24"/>
                <w:szCs w:val="24"/>
              </w:rPr>
              <w:lastRenderedPageBreak/>
              <w:t>《水路旅客运输实名制管理规定》第十三条、第十四条</w:t>
            </w:r>
          </w:p>
          <w:p w:rsidR="00640929" w:rsidRPr="009F056A" w:rsidRDefault="00640929" w:rsidP="00512D4E">
            <w:pPr>
              <w:pStyle w:val="1"/>
              <w:spacing w:line="360" w:lineRule="exact"/>
              <w:ind w:firstLineChars="200" w:firstLine="480"/>
              <w:jc w:val="left"/>
              <w:rPr>
                <w:rFonts w:ascii="宋体" w:eastAsia="宋体" w:hAnsi="宋体" w:cs="宋体"/>
                <w:b w:val="0"/>
                <w:bCs w:val="0"/>
                <w:kern w:val="0"/>
                <w:sz w:val="24"/>
                <w:szCs w:val="24"/>
              </w:rPr>
            </w:pPr>
            <w:r w:rsidRPr="009F056A">
              <w:rPr>
                <w:rFonts w:ascii="宋体" w:eastAsia="宋体" w:hAnsi="宋体" w:cs="宋体" w:hint="eastAsia"/>
                <w:b w:val="0"/>
                <w:bCs w:val="0"/>
                <w:kern w:val="0"/>
                <w:sz w:val="24"/>
                <w:szCs w:val="24"/>
              </w:rPr>
              <w:t>第十三条  水路旅客运输经营者或者其委托的船票销售单位、港口经营人未按本规定第五条、第六条规定对客户身份进行查验，或者对身份不明、拒绝身份查验的客户提供服务的，由所在地县级以上地方人民政府负责水路运输管理的</w:t>
            </w:r>
            <w:r w:rsidRPr="009F056A">
              <w:rPr>
                <w:rFonts w:ascii="宋体" w:eastAsia="宋体" w:hAnsi="宋体" w:cs="宋体" w:hint="eastAsia"/>
                <w:b w:val="0"/>
                <w:bCs w:val="0"/>
                <w:kern w:val="0"/>
                <w:sz w:val="24"/>
                <w:szCs w:val="24"/>
              </w:rPr>
              <w:lastRenderedPageBreak/>
              <w:t>部门或者机构、港口行政管理部门按照职责分工责令限期改正，处10万元以上50万元以下罚款，并对其直接负责的主管人员和其他直接责任人员处10万元以下罚款。</w:t>
            </w:r>
          </w:p>
          <w:p w:rsidR="00640929" w:rsidRPr="009F056A" w:rsidRDefault="00640929" w:rsidP="00512D4E">
            <w:pPr>
              <w:spacing w:line="360" w:lineRule="exact"/>
              <w:rPr>
                <w:sz w:val="24"/>
              </w:rPr>
            </w:pPr>
          </w:p>
          <w:p w:rsidR="00640929" w:rsidRPr="009F056A" w:rsidRDefault="00640929" w:rsidP="00512D4E">
            <w:pPr>
              <w:pStyle w:val="a3"/>
              <w:spacing w:line="360" w:lineRule="exact"/>
              <w:ind w:firstLineChars="200" w:firstLine="480"/>
              <w:rPr>
                <w:rFonts w:ascii="宋体" w:hAnsi="宋体" w:cs="宋体"/>
                <w:kern w:val="0"/>
                <w:sz w:val="24"/>
              </w:rPr>
            </w:pPr>
            <w:r w:rsidRPr="009F056A">
              <w:rPr>
                <w:rFonts w:ascii="宋体" w:hAnsi="宋体" w:cs="宋体" w:hint="eastAsia"/>
                <w:kern w:val="0"/>
                <w:sz w:val="24"/>
              </w:rPr>
              <w:t>第十四条  水路旅客运输经营者或者其委托的船票销售单位、港口经营人经限期改正后仍不按本规定第五条、第六条规定对客户身份进行查验，或者对身份不明、拒绝身份查验的客户提供服务，情节严重的，由所在地县级以上地方人民政府负责水路运输管理的部门或者机构、港口行政管理部门按照职责分工责令其停止从事相关水路旅客运输、港口经营或者船票销售业务；造成严重后果的，由原许可机关吊销有关水路旅客运输经营许可证件或者港口经营许可证件。</w:t>
            </w:r>
          </w:p>
        </w:tc>
        <w:tc>
          <w:tcPr>
            <w:tcW w:w="3049" w:type="dxa"/>
            <w:vAlign w:val="center"/>
          </w:tcPr>
          <w:p w:rsidR="00640929" w:rsidRPr="009F056A" w:rsidRDefault="00640929" w:rsidP="00512D4E">
            <w:pPr>
              <w:autoSpaceDE w:val="0"/>
              <w:autoSpaceDN w:val="0"/>
              <w:adjustRightInd w:val="0"/>
              <w:snapToGrid w:val="0"/>
              <w:spacing w:line="360" w:lineRule="exact"/>
              <w:rPr>
                <w:rFonts w:ascii="仿宋_GB2312" w:eastAsia="仿宋_GB2312"/>
                <w:spacing w:val="-4"/>
                <w:sz w:val="24"/>
              </w:rPr>
            </w:pPr>
            <w:r w:rsidRPr="009F056A">
              <w:rPr>
                <w:rFonts w:cs="宋体" w:hint="eastAsia"/>
                <w:kern w:val="0"/>
                <w:sz w:val="24"/>
              </w:rPr>
              <w:lastRenderedPageBreak/>
              <w:t>未按规定对</w:t>
            </w:r>
            <w:r w:rsidRPr="009F056A">
              <w:rPr>
                <w:rFonts w:cs="宋体" w:hint="eastAsia"/>
                <w:kern w:val="0"/>
                <w:sz w:val="24"/>
              </w:rPr>
              <w:t>5</w:t>
            </w:r>
            <w:r w:rsidRPr="009F056A">
              <w:rPr>
                <w:rFonts w:cs="宋体" w:hint="eastAsia"/>
                <w:kern w:val="0"/>
                <w:sz w:val="24"/>
              </w:rPr>
              <w:t>名以下客户身份进行查验，或者对</w:t>
            </w:r>
            <w:r w:rsidRPr="009F056A">
              <w:rPr>
                <w:rFonts w:cs="宋体" w:hint="eastAsia"/>
                <w:kern w:val="0"/>
                <w:sz w:val="24"/>
              </w:rPr>
              <w:t>5</w:t>
            </w:r>
            <w:r w:rsidRPr="009F056A">
              <w:rPr>
                <w:rFonts w:cs="宋体" w:hint="eastAsia"/>
                <w:kern w:val="0"/>
                <w:sz w:val="24"/>
              </w:rPr>
              <w:t>名以下身份不明、拒绝身份查验的客户提供服务的；且经责令限期改正，按要求改正的</w:t>
            </w:r>
          </w:p>
        </w:tc>
        <w:tc>
          <w:tcPr>
            <w:tcW w:w="3251" w:type="dxa"/>
            <w:vAlign w:val="center"/>
          </w:tcPr>
          <w:p w:rsidR="00640929" w:rsidRPr="009F056A" w:rsidRDefault="00640929" w:rsidP="00512D4E">
            <w:pPr>
              <w:adjustRightInd w:val="0"/>
              <w:snapToGrid w:val="0"/>
              <w:spacing w:line="360" w:lineRule="exact"/>
              <w:rPr>
                <w:rFonts w:ascii="仿宋_GB2312" w:eastAsia="仿宋_GB2312"/>
                <w:spacing w:val="-4"/>
                <w:sz w:val="24"/>
              </w:rPr>
            </w:pPr>
            <w:r w:rsidRPr="009F056A">
              <w:rPr>
                <w:rFonts w:cs="宋体" w:hint="eastAsia"/>
                <w:kern w:val="0"/>
                <w:sz w:val="24"/>
              </w:rPr>
              <w:t>处</w:t>
            </w:r>
            <w:r w:rsidRPr="009F056A">
              <w:rPr>
                <w:rFonts w:cs="宋体" w:hint="eastAsia"/>
                <w:kern w:val="0"/>
                <w:sz w:val="24"/>
              </w:rPr>
              <w:t>10</w:t>
            </w:r>
            <w:r w:rsidRPr="009F056A">
              <w:rPr>
                <w:rFonts w:cs="宋体" w:hint="eastAsia"/>
                <w:kern w:val="0"/>
                <w:sz w:val="24"/>
              </w:rPr>
              <w:t>万元以上</w:t>
            </w:r>
            <w:r w:rsidRPr="009F056A">
              <w:rPr>
                <w:rFonts w:cs="宋体" w:hint="eastAsia"/>
                <w:kern w:val="0"/>
                <w:sz w:val="24"/>
              </w:rPr>
              <w:t>20</w:t>
            </w:r>
            <w:r w:rsidRPr="009F056A">
              <w:rPr>
                <w:rFonts w:cs="宋体" w:hint="eastAsia"/>
                <w:kern w:val="0"/>
                <w:sz w:val="24"/>
              </w:rPr>
              <w:t>万元以下罚款，对直接负责的主管人员和其他直接责任人员处</w:t>
            </w:r>
            <w:r w:rsidRPr="009F056A">
              <w:rPr>
                <w:rFonts w:cs="宋体" w:hint="eastAsia"/>
                <w:kern w:val="0"/>
                <w:sz w:val="24"/>
              </w:rPr>
              <w:t>5</w:t>
            </w:r>
            <w:r w:rsidRPr="009F056A">
              <w:rPr>
                <w:rFonts w:cs="宋体" w:hint="eastAsia"/>
                <w:kern w:val="0"/>
                <w:sz w:val="24"/>
              </w:rPr>
              <w:t>万元以下罚款</w:t>
            </w:r>
          </w:p>
        </w:tc>
      </w:tr>
      <w:tr w:rsidR="00640929" w:rsidRPr="009F056A" w:rsidTr="00D923C4">
        <w:trPr>
          <w:trHeight w:val="2245"/>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autoSpaceDE w:val="0"/>
              <w:autoSpaceDN w:val="0"/>
              <w:adjustRightInd w:val="0"/>
              <w:snapToGrid w:val="0"/>
              <w:spacing w:line="360" w:lineRule="exact"/>
              <w:rPr>
                <w:rFonts w:cs="宋体"/>
                <w:kern w:val="0"/>
                <w:sz w:val="24"/>
              </w:rPr>
            </w:pPr>
            <w:r w:rsidRPr="009F056A">
              <w:rPr>
                <w:rFonts w:cs="宋体" w:hint="eastAsia"/>
                <w:kern w:val="0"/>
                <w:sz w:val="24"/>
              </w:rPr>
              <w:t>未按规定对</w:t>
            </w:r>
            <w:r w:rsidRPr="009F056A">
              <w:rPr>
                <w:rFonts w:cs="宋体" w:hint="eastAsia"/>
                <w:kern w:val="0"/>
                <w:sz w:val="24"/>
              </w:rPr>
              <w:t>5</w:t>
            </w:r>
            <w:r w:rsidRPr="009F056A">
              <w:rPr>
                <w:rFonts w:cs="宋体" w:hint="eastAsia"/>
                <w:kern w:val="0"/>
                <w:sz w:val="24"/>
              </w:rPr>
              <w:t>名以上（不含本数）客户身份进行查验，或者对</w:t>
            </w:r>
            <w:r w:rsidRPr="009F056A">
              <w:rPr>
                <w:rFonts w:cs="宋体" w:hint="eastAsia"/>
                <w:kern w:val="0"/>
                <w:sz w:val="24"/>
              </w:rPr>
              <w:t>5</w:t>
            </w:r>
            <w:r w:rsidRPr="009F056A">
              <w:rPr>
                <w:rFonts w:cs="宋体" w:hint="eastAsia"/>
                <w:kern w:val="0"/>
                <w:sz w:val="24"/>
              </w:rPr>
              <w:t>名以上（不含本数）身份不明、拒绝身份查验的客户提供服务的；且经责令限期改正，按要求改正的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处</w:t>
            </w:r>
            <w:r w:rsidRPr="009F056A">
              <w:rPr>
                <w:rFonts w:cs="宋体" w:hint="eastAsia"/>
                <w:kern w:val="0"/>
                <w:sz w:val="24"/>
              </w:rPr>
              <w:t>20</w:t>
            </w:r>
            <w:r w:rsidRPr="009F056A">
              <w:rPr>
                <w:rFonts w:cs="宋体" w:hint="eastAsia"/>
                <w:kern w:val="0"/>
                <w:sz w:val="24"/>
              </w:rPr>
              <w:t>万元以上（不含本数）</w:t>
            </w:r>
            <w:r w:rsidRPr="009F056A">
              <w:rPr>
                <w:rFonts w:cs="宋体" w:hint="eastAsia"/>
                <w:kern w:val="0"/>
                <w:sz w:val="24"/>
              </w:rPr>
              <w:t>30</w:t>
            </w:r>
            <w:r w:rsidRPr="009F056A">
              <w:rPr>
                <w:rFonts w:cs="宋体" w:hint="eastAsia"/>
                <w:kern w:val="0"/>
                <w:sz w:val="24"/>
              </w:rPr>
              <w:t>万元以下罚款，对直接负责的主管人员和其他直接责任人员处</w:t>
            </w:r>
            <w:r w:rsidRPr="009F056A">
              <w:rPr>
                <w:rFonts w:cs="宋体" w:hint="eastAsia"/>
                <w:kern w:val="0"/>
                <w:sz w:val="24"/>
              </w:rPr>
              <w:t>5</w:t>
            </w:r>
            <w:r w:rsidRPr="009F056A">
              <w:rPr>
                <w:rFonts w:cs="宋体" w:hint="eastAsia"/>
                <w:kern w:val="0"/>
                <w:sz w:val="24"/>
              </w:rPr>
              <w:t>万元以上（不含本数）</w:t>
            </w:r>
            <w:r w:rsidRPr="009F056A">
              <w:rPr>
                <w:rFonts w:cs="宋体" w:hint="eastAsia"/>
                <w:kern w:val="0"/>
                <w:sz w:val="24"/>
              </w:rPr>
              <w:t>7</w:t>
            </w:r>
            <w:r w:rsidRPr="009F056A">
              <w:rPr>
                <w:rFonts w:cs="宋体" w:hint="eastAsia"/>
                <w:kern w:val="0"/>
                <w:sz w:val="24"/>
              </w:rPr>
              <w:t>万元以下罚款</w:t>
            </w:r>
          </w:p>
        </w:tc>
      </w:tr>
      <w:tr w:rsidR="00640929" w:rsidRPr="009F056A" w:rsidTr="00D923C4">
        <w:trPr>
          <w:trHeight w:val="2245"/>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autoSpaceDE w:val="0"/>
              <w:autoSpaceDN w:val="0"/>
              <w:adjustRightInd w:val="0"/>
              <w:snapToGrid w:val="0"/>
              <w:spacing w:line="360" w:lineRule="exact"/>
              <w:rPr>
                <w:rFonts w:cs="宋体"/>
                <w:kern w:val="0"/>
                <w:sz w:val="24"/>
              </w:rPr>
            </w:pPr>
            <w:r w:rsidRPr="009F056A">
              <w:rPr>
                <w:rFonts w:cs="宋体" w:hint="eastAsia"/>
                <w:kern w:val="0"/>
                <w:sz w:val="24"/>
              </w:rPr>
              <w:t>初次发生；且未造成</w:t>
            </w:r>
            <w:r w:rsidR="00FB48AF" w:rsidRPr="009F056A">
              <w:rPr>
                <w:rFonts w:cs="宋体" w:hint="eastAsia"/>
                <w:kern w:val="0"/>
                <w:sz w:val="24"/>
              </w:rPr>
              <w:t>生产安全事故</w:t>
            </w:r>
            <w:r w:rsidRPr="009F056A">
              <w:rPr>
                <w:rFonts w:cs="宋体" w:hint="eastAsia"/>
                <w:kern w:val="0"/>
                <w:sz w:val="24"/>
              </w:rPr>
              <w:t>；且经责令限期改正，未按要求改正的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处</w:t>
            </w:r>
            <w:r w:rsidRPr="009F056A">
              <w:rPr>
                <w:rFonts w:cs="宋体" w:hint="eastAsia"/>
                <w:kern w:val="0"/>
                <w:sz w:val="24"/>
              </w:rPr>
              <w:t>30</w:t>
            </w:r>
            <w:r w:rsidRPr="009F056A">
              <w:rPr>
                <w:rFonts w:cs="宋体" w:hint="eastAsia"/>
                <w:kern w:val="0"/>
                <w:sz w:val="24"/>
              </w:rPr>
              <w:t>万元以上（不含本数）</w:t>
            </w:r>
            <w:r w:rsidRPr="009F056A">
              <w:rPr>
                <w:rFonts w:cs="宋体" w:hint="eastAsia"/>
                <w:kern w:val="0"/>
                <w:sz w:val="24"/>
              </w:rPr>
              <w:t>50</w:t>
            </w:r>
            <w:r w:rsidRPr="009F056A">
              <w:rPr>
                <w:rFonts w:cs="宋体" w:hint="eastAsia"/>
                <w:kern w:val="0"/>
                <w:sz w:val="24"/>
              </w:rPr>
              <w:t>万元以下罚款，对直接负责的主管人员和其他直接责任人员处</w:t>
            </w:r>
            <w:r w:rsidRPr="009F056A">
              <w:rPr>
                <w:rFonts w:cs="宋体" w:hint="eastAsia"/>
                <w:kern w:val="0"/>
                <w:sz w:val="24"/>
              </w:rPr>
              <w:t>7</w:t>
            </w:r>
            <w:r w:rsidRPr="009F056A">
              <w:rPr>
                <w:rFonts w:cs="宋体" w:hint="eastAsia"/>
                <w:kern w:val="0"/>
                <w:sz w:val="24"/>
              </w:rPr>
              <w:t>万元以上（不含本数）</w:t>
            </w:r>
            <w:r w:rsidRPr="009F056A">
              <w:rPr>
                <w:rFonts w:cs="宋体" w:hint="eastAsia"/>
                <w:kern w:val="0"/>
                <w:sz w:val="24"/>
              </w:rPr>
              <w:t>10</w:t>
            </w:r>
            <w:r w:rsidRPr="009F056A">
              <w:rPr>
                <w:rFonts w:cs="宋体" w:hint="eastAsia"/>
                <w:kern w:val="0"/>
                <w:sz w:val="24"/>
              </w:rPr>
              <w:t>万元以下罚款</w:t>
            </w:r>
          </w:p>
        </w:tc>
      </w:tr>
      <w:tr w:rsidR="00640929" w:rsidRPr="009F056A" w:rsidTr="00D923C4">
        <w:trPr>
          <w:trHeight w:val="1554"/>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autoSpaceDE w:val="0"/>
              <w:autoSpaceDN w:val="0"/>
              <w:adjustRightInd w:val="0"/>
              <w:snapToGrid w:val="0"/>
              <w:spacing w:line="360" w:lineRule="exact"/>
              <w:rPr>
                <w:rFonts w:cs="宋体"/>
                <w:kern w:val="0"/>
                <w:sz w:val="24"/>
              </w:rPr>
            </w:pPr>
            <w:r w:rsidRPr="009F056A">
              <w:rPr>
                <w:rFonts w:cs="宋体" w:hint="eastAsia"/>
                <w:kern w:val="0"/>
                <w:sz w:val="24"/>
              </w:rPr>
              <w:t>发生两次以上；且未造成</w:t>
            </w:r>
            <w:r w:rsidR="00FB48AF" w:rsidRPr="009F056A">
              <w:rPr>
                <w:rFonts w:cs="宋体" w:hint="eastAsia"/>
                <w:kern w:val="0"/>
                <w:sz w:val="24"/>
              </w:rPr>
              <w:t>生产安全事故</w:t>
            </w:r>
            <w:r w:rsidRPr="009F056A">
              <w:rPr>
                <w:rFonts w:cs="宋体" w:hint="eastAsia"/>
                <w:kern w:val="0"/>
                <w:sz w:val="24"/>
              </w:rPr>
              <w:t>；且经责令限期改正，未按要求改正的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责令其停止从事相关水路旅客运输或者船票销售业务</w:t>
            </w:r>
          </w:p>
        </w:tc>
      </w:tr>
      <w:tr w:rsidR="00640929" w:rsidRPr="009F056A" w:rsidTr="00D923C4">
        <w:trPr>
          <w:trHeight w:val="57"/>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autoSpaceDE w:val="0"/>
              <w:autoSpaceDN w:val="0"/>
              <w:adjustRightInd w:val="0"/>
              <w:snapToGrid w:val="0"/>
              <w:spacing w:line="360" w:lineRule="exact"/>
              <w:rPr>
                <w:rFonts w:cs="宋体"/>
                <w:kern w:val="0"/>
                <w:sz w:val="24"/>
              </w:rPr>
            </w:pPr>
            <w:r w:rsidRPr="009F056A">
              <w:rPr>
                <w:rFonts w:cs="宋体" w:hint="eastAsia"/>
                <w:kern w:val="0"/>
                <w:sz w:val="24"/>
              </w:rPr>
              <w:t>造成</w:t>
            </w:r>
            <w:r w:rsidR="00FB48AF" w:rsidRPr="009F056A">
              <w:rPr>
                <w:rFonts w:cs="宋体" w:hint="eastAsia"/>
                <w:kern w:val="0"/>
                <w:sz w:val="24"/>
              </w:rPr>
              <w:t>生产安全事故</w:t>
            </w:r>
            <w:r w:rsidRPr="009F056A">
              <w:rPr>
                <w:rFonts w:cs="宋体" w:hint="eastAsia"/>
                <w:kern w:val="0"/>
                <w:sz w:val="24"/>
              </w:rPr>
              <w:t>；经责令限期改正，未按要求改正的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由原许可机关吊销有关水路旅客运输经营许可证件</w:t>
            </w:r>
          </w:p>
        </w:tc>
      </w:tr>
      <w:tr w:rsidR="00640929" w:rsidRPr="009F056A" w:rsidTr="00D923C4">
        <w:trPr>
          <w:trHeight w:val="344"/>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lastRenderedPageBreak/>
              <w:t>4</w:t>
            </w:r>
            <w:r w:rsidR="009F056A" w:rsidRPr="009F056A">
              <w:rPr>
                <w:rFonts w:cs="宋体" w:hint="eastAsia"/>
                <w:kern w:val="0"/>
                <w:sz w:val="24"/>
              </w:rPr>
              <w:t>6</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擅自停业或者歇业的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《上海市水路运输管理条例》第十三条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本市水路运输经营者停业、歇业，应当提前三十日向原审批机关申报。在办理相关手续的同时，应当交回许可证和有关业务单据。</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《上海市水路运输管理条例》第四十一条第一款第三项</w:t>
            </w:r>
          </w:p>
          <w:p w:rsidR="00640929" w:rsidRPr="009F056A" w:rsidRDefault="00512D4E" w:rsidP="00512D4E">
            <w:pPr>
              <w:widowControl/>
              <w:spacing w:line="360" w:lineRule="exact"/>
              <w:ind w:firstLineChars="200" w:firstLine="480"/>
              <w:jc w:val="left"/>
              <w:rPr>
                <w:rFonts w:cs="宋体"/>
                <w:kern w:val="0"/>
                <w:sz w:val="24"/>
              </w:rPr>
            </w:pPr>
            <w:r>
              <w:rPr>
                <w:rFonts w:cs="宋体" w:hint="eastAsia"/>
                <w:kern w:val="0"/>
                <w:sz w:val="24"/>
              </w:rPr>
              <w:t>（三）</w:t>
            </w:r>
            <w:r w:rsidR="00640929" w:rsidRPr="009F056A">
              <w:rPr>
                <w:rFonts w:cs="宋体" w:hint="eastAsia"/>
                <w:kern w:val="0"/>
                <w:sz w:val="24"/>
              </w:rPr>
              <w:t>违反第十三条规定，擅自停业或者歇业的，处以警告或者五百元至二千元的罚款。</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未按规定提前申报的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处以警告</w:t>
            </w:r>
          </w:p>
        </w:tc>
      </w:tr>
      <w:tr w:rsidR="00640929" w:rsidRPr="009F056A" w:rsidTr="00D923C4">
        <w:trPr>
          <w:trHeight w:val="770"/>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未申报；且经责令改正，按要求申报的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500</w:t>
            </w:r>
            <w:r w:rsidRPr="009F056A">
              <w:rPr>
                <w:rFonts w:cs="宋体" w:hint="eastAsia"/>
                <w:kern w:val="0"/>
                <w:sz w:val="24"/>
              </w:rPr>
              <w:t>元以上</w:t>
            </w:r>
            <w:r w:rsidRPr="009F056A">
              <w:rPr>
                <w:rFonts w:cs="宋体" w:hint="eastAsia"/>
                <w:kern w:val="0"/>
                <w:sz w:val="24"/>
              </w:rPr>
              <w:t>1000</w:t>
            </w:r>
            <w:r w:rsidRPr="009F056A">
              <w:rPr>
                <w:rFonts w:cs="宋体" w:hint="eastAsia"/>
                <w:kern w:val="0"/>
                <w:sz w:val="24"/>
              </w:rPr>
              <w:t>元以下的罚款</w:t>
            </w:r>
          </w:p>
        </w:tc>
      </w:tr>
      <w:tr w:rsidR="00640929" w:rsidRPr="009F056A" w:rsidTr="00D923C4">
        <w:trPr>
          <w:trHeight w:val="770"/>
        </w:trPr>
        <w:tc>
          <w:tcPr>
            <w:tcW w:w="747" w:type="dxa"/>
            <w:vMerge/>
            <w:vAlign w:val="center"/>
          </w:tcPr>
          <w:p w:rsidR="00640929" w:rsidRPr="009F056A" w:rsidRDefault="00640929" w:rsidP="00512D4E">
            <w:pPr>
              <w:widowControl/>
              <w:spacing w:line="360" w:lineRule="exact"/>
              <w:jc w:val="left"/>
              <w:rPr>
                <w:sz w:val="24"/>
              </w:rPr>
            </w:pPr>
          </w:p>
        </w:tc>
        <w:tc>
          <w:tcPr>
            <w:tcW w:w="1593" w:type="dxa"/>
            <w:vMerge/>
            <w:vAlign w:val="center"/>
          </w:tcPr>
          <w:p w:rsidR="00640929" w:rsidRPr="009F056A" w:rsidRDefault="00640929" w:rsidP="00512D4E">
            <w:pPr>
              <w:widowControl/>
              <w:spacing w:line="360" w:lineRule="exact"/>
              <w:jc w:val="left"/>
              <w:rPr>
                <w:sz w:val="24"/>
              </w:rPr>
            </w:pPr>
          </w:p>
        </w:tc>
        <w:tc>
          <w:tcPr>
            <w:tcW w:w="3780" w:type="dxa"/>
            <w:vMerge/>
            <w:vAlign w:val="center"/>
          </w:tcPr>
          <w:p w:rsidR="00640929" w:rsidRPr="009F056A" w:rsidRDefault="00640929" w:rsidP="00512D4E">
            <w:pPr>
              <w:widowControl/>
              <w:spacing w:line="360" w:lineRule="exact"/>
              <w:jc w:val="left"/>
              <w:rPr>
                <w:sz w:val="24"/>
              </w:rPr>
            </w:pPr>
          </w:p>
        </w:tc>
        <w:tc>
          <w:tcPr>
            <w:tcW w:w="3060" w:type="dxa"/>
            <w:vMerge/>
            <w:vAlign w:val="center"/>
          </w:tcPr>
          <w:p w:rsidR="00640929" w:rsidRPr="009F056A" w:rsidRDefault="00640929" w:rsidP="00512D4E">
            <w:pPr>
              <w:widowControl/>
              <w:spacing w:line="360" w:lineRule="exact"/>
              <w:jc w:val="left"/>
              <w:rPr>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经责令改正，仍未申报的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处</w:t>
            </w:r>
            <w:r w:rsidRPr="009F056A">
              <w:rPr>
                <w:rFonts w:cs="宋体" w:hint="eastAsia"/>
                <w:kern w:val="0"/>
                <w:sz w:val="24"/>
              </w:rPr>
              <w:t>1000</w:t>
            </w:r>
            <w:r w:rsidRPr="009F056A">
              <w:rPr>
                <w:rFonts w:cs="宋体" w:hint="eastAsia"/>
                <w:kern w:val="0"/>
                <w:sz w:val="24"/>
              </w:rPr>
              <w:t>元以上（不含本数）</w:t>
            </w:r>
            <w:r w:rsidRPr="009F056A">
              <w:rPr>
                <w:rFonts w:cs="宋体" w:hint="eastAsia"/>
                <w:kern w:val="0"/>
                <w:sz w:val="24"/>
              </w:rPr>
              <w:t>2000</w:t>
            </w:r>
            <w:r w:rsidRPr="009F056A">
              <w:rPr>
                <w:rFonts w:cs="宋体" w:hint="eastAsia"/>
                <w:kern w:val="0"/>
                <w:sz w:val="24"/>
              </w:rPr>
              <w:t>元以下的罚款</w:t>
            </w:r>
          </w:p>
        </w:tc>
      </w:tr>
      <w:tr w:rsidR="00640929" w:rsidRPr="009F056A" w:rsidTr="00D923C4">
        <w:trPr>
          <w:trHeight w:val="634"/>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4</w:t>
            </w:r>
            <w:r w:rsidR="009F056A" w:rsidRPr="009F056A">
              <w:rPr>
                <w:rFonts w:cs="宋体" w:hint="eastAsia"/>
                <w:kern w:val="0"/>
                <w:sz w:val="24"/>
              </w:rPr>
              <w:t>7</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擅自增减停靠站点的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《上海市水路运输管理条例》第三十条第一款</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从事国内水路旅客运输的经营者应当按照核定的航线、班次和停靠站点提供服务，不得擅自取消航线或者增减班次和停靠站点。需要取消或者增减的，应当在发生变更前三十日向市水路运输行政管理部门申请变更，经批准后予以公告。</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《上海市水路运输管理条例》第四十一条第一款第八项</w:t>
            </w:r>
          </w:p>
          <w:p w:rsidR="00640929" w:rsidRPr="009F056A" w:rsidRDefault="00512D4E" w:rsidP="00512D4E">
            <w:pPr>
              <w:widowControl/>
              <w:spacing w:line="360" w:lineRule="exact"/>
              <w:ind w:firstLineChars="200" w:firstLine="480"/>
              <w:jc w:val="left"/>
              <w:rPr>
                <w:rFonts w:cs="宋体"/>
                <w:kern w:val="0"/>
                <w:sz w:val="24"/>
              </w:rPr>
            </w:pPr>
            <w:r>
              <w:rPr>
                <w:rFonts w:cs="宋体" w:hint="eastAsia"/>
                <w:kern w:val="0"/>
                <w:sz w:val="24"/>
              </w:rPr>
              <w:t>（八）</w:t>
            </w:r>
            <w:r w:rsidR="00640929" w:rsidRPr="009F056A">
              <w:rPr>
                <w:rFonts w:cs="宋体" w:hint="eastAsia"/>
                <w:kern w:val="0"/>
                <w:sz w:val="24"/>
              </w:rPr>
              <w:t>违反第三十条规定，擅自取消航线、增减班次和停靠站点的，责令改正，处以一千元至一万元的罚款。</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1000</w:t>
            </w:r>
            <w:r w:rsidRPr="009F056A">
              <w:rPr>
                <w:rFonts w:cs="宋体" w:hint="eastAsia"/>
                <w:kern w:val="0"/>
                <w:sz w:val="24"/>
              </w:rPr>
              <w:t>元以上</w:t>
            </w:r>
            <w:r w:rsidRPr="009F056A">
              <w:rPr>
                <w:rFonts w:cs="宋体" w:hint="eastAsia"/>
                <w:kern w:val="0"/>
                <w:sz w:val="24"/>
              </w:rPr>
              <w:t>2000</w:t>
            </w:r>
            <w:r w:rsidRPr="009F056A">
              <w:rPr>
                <w:rFonts w:cs="宋体" w:hint="eastAsia"/>
                <w:kern w:val="0"/>
                <w:sz w:val="24"/>
              </w:rPr>
              <w:t>元以下的罚款</w:t>
            </w:r>
          </w:p>
        </w:tc>
      </w:tr>
      <w:tr w:rsidR="00640929" w:rsidRPr="009F056A" w:rsidTr="00D923C4">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发生两次的</w:t>
            </w:r>
          </w:p>
        </w:tc>
        <w:tc>
          <w:tcPr>
            <w:tcW w:w="3251"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元以上（不含本数）</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634"/>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发生三次以上的</w:t>
            </w:r>
          </w:p>
        </w:tc>
        <w:tc>
          <w:tcPr>
            <w:tcW w:w="3251"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元以上（不含本数）</w:t>
            </w:r>
            <w:r w:rsidRPr="009F056A">
              <w:rPr>
                <w:rFonts w:cs="宋体" w:hint="eastAsia"/>
                <w:kern w:val="0"/>
                <w:sz w:val="24"/>
              </w:rPr>
              <w:t>1</w:t>
            </w:r>
            <w:r w:rsidRPr="009F056A">
              <w:rPr>
                <w:rFonts w:cs="宋体" w:hint="eastAsia"/>
                <w:kern w:val="0"/>
                <w:sz w:val="24"/>
              </w:rPr>
              <w:t>万元以下的罚款</w:t>
            </w:r>
          </w:p>
        </w:tc>
      </w:tr>
      <w:tr w:rsidR="00640929" w:rsidRPr="009F056A" w:rsidTr="00D923C4">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4</w:t>
            </w:r>
            <w:r w:rsidR="009F056A" w:rsidRPr="009F056A">
              <w:rPr>
                <w:rFonts w:cs="宋体" w:hint="eastAsia"/>
                <w:kern w:val="0"/>
                <w:sz w:val="24"/>
              </w:rPr>
              <w:t>8</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不维护客运站、渡口秩序的</w:t>
            </w:r>
          </w:p>
        </w:tc>
        <w:tc>
          <w:tcPr>
            <w:tcW w:w="378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《上海市水路运输管理条例》第三十二条</w:t>
            </w:r>
          </w:p>
          <w:p w:rsidR="00640929" w:rsidRPr="009F056A" w:rsidRDefault="00640929" w:rsidP="00512D4E">
            <w:pPr>
              <w:widowControl/>
              <w:spacing w:line="360" w:lineRule="exact"/>
              <w:ind w:firstLineChars="200" w:firstLine="480"/>
              <w:jc w:val="left"/>
              <w:rPr>
                <w:rFonts w:cs="宋体"/>
                <w:kern w:val="0"/>
                <w:sz w:val="24"/>
              </w:rPr>
            </w:pPr>
            <w:r w:rsidRPr="009F056A">
              <w:rPr>
                <w:rFonts w:cs="宋体" w:hint="eastAsia"/>
                <w:kern w:val="0"/>
                <w:sz w:val="24"/>
              </w:rPr>
              <w:t>本市水路旅客运输经营者应当维护客运站、渡口的秩序，保障</w:t>
            </w:r>
            <w:r w:rsidRPr="009F056A">
              <w:rPr>
                <w:rFonts w:cs="宋体" w:hint="eastAsia"/>
                <w:kern w:val="0"/>
                <w:sz w:val="24"/>
              </w:rPr>
              <w:lastRenderedPageBreak/>
              <w:t>客运、渡运的安全。</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《上海市水路运输管理条例》第四十一条第一款第九项</w:t>
            </w:r>
          </w:p>
          <w:p w:rsidR="00640929" w:rsidRPr="009F056A" w:rsidRDefault="00512D4E" w:rsidP="00512D4E">
            <w:pPr>
              <w:widowControl/>
              <w:spacing w:line="360" w:lineRule="exact"/>
              <w:ind w:firstLineChars="200" w:firstLine="480"/>
              <w:jc w:val="left"/>
              <w:rPr>
                <w:rFonts w:cs="宋体"/>
                <w:kern w:val="0"/>
                <w:sz w:val="24"/>
              </w:rPr>
            </w:pPr>
            <w:r>
              <w:rPr>
                <w:rFonts w:cs="宋体" w:hint="eastAsia"/>
                <w:kern w:val="0"/>
                <w:sz w:val="24"/>
              </w:rPr>
              <w:t>（九）</w:t>
            </w:r>
            <w:r w:rsidR="00640929" w:rsidRPr="009F056A">
              <w:rPr>
                <w:rFonts w:cs="宋体" w:hint="eastAsia"/>
                <w:kern w:val="0"/>
                <w:sz w:val="24"/>
              </w:rPr>
              <w:t>违反第三十二条</w:t>
            </w:r>
            <w:r w:rsidR="00640929" w:rsidRPr="009F056A">
              <w:rPr>
                <w:rFonts w:cs="宋体" w:hint="eastAsia"/>
                <w:kern w:val="0"/>
                <w:sz w:val="24"/>
              </w:rPr>
              <w:lastRenderedPageBreak/>
              <w:t>规定，不维护客运站、渡口秩序的，责令改正，处以警告或者五千元以下的罚款。</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lastRenderedPageBreak/>
              <w:t>初次发生且未造成危害后果的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责令改正，处以警告</w:t>
            </w:r>
          </w:p>
        </w:tc>
      </w:tr>
      <w:tr w:rsidR="00640929" w:rsidRPr="009F056A" w:rsidTr="00D923C4">
        <w:trPr>
          <w:trHeight w:val="634"/>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发生两次且未造成危害后果的</w:t>
            </w:r>
          </w:p>
        </w:tc>
        <w:tc>
          <w:tcPr>
            <w:tcW w:w="3251"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元以下的罚款</w:t>
            </w:r>
          </w:p>
        </w:tc>
      </w:tr>
      <w:tr w:rsidR="00640929" w:rsidRPr="009F056A" w:rsidTr="00D923C4">
        <w:trPr>
          <w:trHeight w:val="634"/>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发生三次以上的</w:t>
            </w:r>
          </w:p>
        </w:tc>
        <w:tc>
          <w:tcPr>
            <w:tcW w:w="3251" w:type="dxa"/>
            <w:vMerge w:val="restart"/>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元以上（不含本数）</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634"/>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造成危害后果的</w:t>
            </w:r>
          </w:p>
        </w:tc>
        <w:tc>
          <w:tcPr>
            <w:tcW w:w="3251" w:type="dxa"/>
            <w:vMerge/>
            <w:vAlign w:val="center"/>
          </w:tcPr>
          <w:p w:rsidR="00640929" w:rsidRPr="009F056A" w:rsidRDefault="00640929" w:rsidP="00512D4E">
            <w:pPr>
              <w:spacing w:line="360" w:lineRule="exact"/>
              <w:jc w:val="left"/>
              <w:rPr>
                <w:rFonts w:cs="宋体"/>
                <w:kern w:val="0"/>
                <w:sz w:val="24"/>
              </w:rPr>
            </w:pPr>
          </w:p>
        </w:tc>
      </w:tr>
      <w:tr w:rsidR="00640929" w:rsidRPr="009F056A" w:rsidTr="00D923C4">
        <w:trPr>
          <w:trHeight w:val="143"/>
        </w:trPr>
        <w:tc>
          <w:tcPr>
            <w:tcW w:w="747" w:type="dxa"/>
            <w:vMerge w:val="restart"/>
            <w:vAlign w:val="center"/>
          </w:tcPr>
          <w:p w:rsidR="00640929" w:rsidRPr="009F056A" w:rsidRDefault="00640929" w:rsidP="00512D4E">
            <w:pPr>
              <w:widowControl/>
              <w:spacing w:line="360" w:lineRule="exact"/>
              <w:jc w:val="center"/>
              <w:rPr>
                <w:rFonts w:cs="宋体"/>
                <w:kern w:val="0"/>
                <w:sz w:val="24"/>
              </w:rPr>
            </w:pPr>
            <w:r w:rsidRPr="009F056A">
              <w:rPr>
                <w:rFonts w:cs="宋体" w:hint="eastAsia"/>
                <w:kern w:val="0"/>
                <w:sz w:val="24"/>
              </w:rPr>
              <w:t>4</w:t>
            </w:r>
            <w:r w:rsidR="009F056A" w:rsidRPr="009F056A">
              <w:rPr>
                <w:rFonts w:cs="宋体" w:hint="eastAsia"/>
                <w:kern w:val="0"/>
                <w:sz w:val="24"/>
              </w:rPr>
              <w:t>9</w:t>
            </w:r>
          </w:p>
        </w:tc>
        <w:tc>
          <w:tcPr>
            <w:tcW w:w="1593"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不实行危险品检查的</w:t>
            </w:r>
          </w:p>
        </w:tc>
        <w:tc>
          <w:tcPr>
            <w:tcW w:w="3780" w:type="dxa"/>
            <w:vMerge w:val="restart"/>
            <w:vAlign w:val="center"/>
          </w:tcPr>
          <w:p w:rsidR="00640929" w:rsidRPr="009F056A" w:rsidRDefault="00640929" w:rsidP="00512D4E">
            <w:pPr>
              <w:widowControl/>
              <w:spacing w:line="360" w:lineRule="exact"/>
              <w:rPr>
                <w:rFonts w:cs="宋体"/>
                <w:kern w:val="0"/>
                <w:sz w:val="24"/>
              </w:rPr>
            </w:pPr>
            <w:r w:rsidRPr="009F056A">
              <w:rPr>
                <w:rFonts w:cs="宋体" w:hint="eastAsia"/>
                <w:kern w:val="0"/>
                <w:sz w:val="24"/>
              </w:rPr>
              <w:t>《上海市水路运输管理条例》第三十三条第一款</w:t>
            </w:r>
          </w:p>
          <w:p w:rsidR="00640929" w:rsidRPr="009F056A" w:rsidRDefault="00640929" w:rsidP="00512D4E">
            <w:pPr>
              <w:widowControl/>
              <w:spacing w:line="360" w:lineRule="exact"/>
              <w:ind w:firstLineChars="200" w:firstLine="480"/>
              <w:rPr>
                <w:rFonts w:cs="宋体"/>
                <w:kern w:val="0"/>
                <w:sz w:val="24"/>
              </w:rPr>
            </w:pPr>
            <w:r w:rsidRPr="009F056A">
              <w:rPr>
                <w:rFonts w:cs="宋体" w:hint="eastAsia"/>
                <w:kern w:val="0"/>
                <w:sz w:val="24"/>
              </w:rPr>
              <w:t>本市水路旅客运输经营者应当按照国家规定对旅客携带物品实行危险品检查。</w:t>
            </w:r>
          </w:p>
        </w:tc>
        <w:tc>
          <w:tcPr>
            <w:tcW w:w="3060" w:type="dxa"/>
            <w:vMerge w:val="restart"/>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《上海市水路运输管理条例》第四十一条第一款第十项</w:t>
            </w:r>
          </w:p>
          <w:p w:rsidR="00640929" w:rsidRPr="009F056A" w:rsidRDefault="00512D4E" w:rsidP="00512D4E">
            <w:pPr>
              <w:widowControl/>
              <w:spacing w:line="360" w:lineRule="exact"/>
              <w:ind w:firstLineChars="200" w:firstLine="480"/>
              <w:jc w:val="left"/>
              <w:rPr>
                <w:rFonts w:cs="宋体"/>
                <w:kern w:val="0"/>
                <w:sz w:val="24"/>
              </w:rPr>
            </w:pPr>
            <w:r>
              <w:rPr>
                <w:rFonts w:cs="宋体" w:hint="eastAsia"/>
                <w:kern w:val="0"/>
                <w:sz w:val="24"/>
              </w:rPr>
              <w:t>（十）</w:t>
            </w:r>
            <w:r w:rsidR="00640929" w:rsidRPr="009F056A">
              <w:rPr>
                <w:rFonts w:cs="宋体" w:hint="eastAsia"/>
                <w:kern w:val="0"/>
                <w:sz w:val="24"/>
              </w:rPr>
              <w:t>违反第三十三条第一款规定，不实行危险品检查的，处以警告，可以并处五百元至五千元的罚款。</w:t>
            </w: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初次发生且未造成危害后果的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责令改正，处以警告，并处</w:t>
            </w:r>
            <w:r w:rsidRPr="009F056A">
              <w:rPr>
                <w:rFonts w:cs="宋体" w:hint="eastAsia"/>
                <w:kern w:val="0"/>
                <w:sz w:val="24"/>
              </w:rPr>
              <w:t>500</w:t>
            </w:r>
            <w:r w:rsidRPr="009F056A">
              <w:rPr>
                <w:rFonts w:cs="宋体" w:hint="eastAsia"/>
                <w:kern w:val="0"/>
                <w:sz w:val="24"/>
              </w:rPr>
              <w:t>元以上</w:t>
            </w:r>
            <w:r w:rsidRPr="009F056A">
              <w:rPr>
                <w:rFonts w:cs="宋体" w:hint="eastAsia"/>
                <w:kern w:val="0"/>
                <w:sz w:val="24"/>
              </w:rPr>
              <w:t>2000</w:t>
            </w:r>
            <w:r w:rsidRPr="009F056A">
              <w:rPr>
                <w:rFonts w:cs="宋体" w:hint="eastAsia"/>
                <w:kern w:val="0"/>
                <w:sz w:val="24"/>
              </w:rPr>
              <w:t>元以下的罚款</w:t>
            </w:r>
          </w:p>
        </w:tc>
      </w:tr>
      <w:tr w:rsidR="00640929" w:rsidRPr="009F056A" w:rsidTr="00D923C4">
        <w:trPr>
          <w:trHeight w:val="556"/>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Merge w:val="restart"/>
            <w:vAlign w:val="center"/>
          </w:tcPr>
          <w:p w:rsidR="00640929" w:rsidRPr="009F056A" w:rsidRDefault="00640929" w:rsidP="00512D4E">
            <w:pPr>
              <w:spacing w:line="360" w:lineRule="exact"/>
              <w:jc w:val="left"/>
              <w:rPr>
                <w:rFonts w:cs="宋体"/>
                <w:kern w:val="0"/>
                <w:sz w:val="24"/>
              </w:rPr>
            </w:pPr>
            <w:r w:rsidRPr="009F056A">
              <w:rPr>
                <w:rFonts w:cs="宋体" w:hint="eastAsia"/>
                <w:kern w:val="0"/>
                <w:sz w:val="24"/>
              </w:rPr>
              <w:t>责令改正，处以警告，并处</w:t>
            </w:r>
            <w:r w:rsidRPr="009F056A">
              <w:rPr>
                <w:rFonts w:cs="宋体" w:hint="eastAsia"/>
                <w:kern w:val="0"/>
                <w:sz w:val="24"/>
              </w:rPr>
              <w:t>2000</w:t>
            </w:r>
            <w:r w:rsidRPr="009F056A">
              <w:rPr>
                <w:rFonts w:cs="宋体" w:hint="eastAsia"/>
                <w:kern w:val="0"/>
                <w:sz w:val="24"/>
              </w:rPr>
              <w:t>元以上（不含本数）</w:t>
            </w:r>
            <w:r w:rsidRPr="009F056A">
              <w:rPr>
                <w:rFonts w:cs="宋体" w:hint="eastAsia"/>
                <w:kern w:val="0"/>
                <w:sz w:val="24"/>
              </w:rPr>
              <w:t>5000</w:t>
            </w:r>
            <w:r w:rsidRPr="009F056A">
              <w:rPr>
                <w:rFonts w:cs="宋体" w:hint="eastAsia"/>
                <w:kern w:val="0"/>
                <w:sz w:val="24"/>
              </w:rPr>
              <w:t>元以下的罚款</w:t>
            </w:r>
          </w:p>
        </w:tc>
      </w:tr>
      <w:tr w:rsidR="00640929" w:rsidRPr="009F056A" w:rsidTr="00D923C4">
        <w:trPr>
          <w:trHeight w:val="142"/>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造成危害后果的</w:t>
            </w:r>
          </w:p>
        </w:tc>
        <w:tc>
          <w:tcPr>
            <w:tcW w:w="3251" w:type="dxa"/>
            <w:vMerge/>
            <w:vAlign w:val="center"/>
          </w:tcPr>
          <w:p w:rsidR="00640929" w:rsidRPr="009F056A" w:rsidRDefault="00640929" w:rsidP="00512D4E">
            <w:pPr>
              <w:widowControl/>
              <w:spacing w:line="360" w:lineRule="exact"/>
              <w:jc w:val="left"/>
              <w:rPr>
                <w:rFonts w:cs="宋体"/>
                <w:kern w:val="0"/>
                <w:sz w:val="24"/>
              </w:rPr>
            </w:pPr>
          </w:p>
        </w:tc>
      </w:tr>
      <w:tr w:rsidR="00640929" w:rsidRPr="009F056A" w:rsidTr="00D923C4">
        <w:trPr>
          <w:trHeight w:val="1271"/>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t>50</w:t>
            </w:r>
          </w:p>
        </w:tc>
        <w:tc>
          <w:tcPr>
            <w:tcW w:w="1593" w:type="dxa"/>
            <w:vMerge w:val="restart"/>
            <w:vAlign w:val="center"/>
          </w:tcPr>
          <w:p w:rsidR="00640929" w:rsidRPr="009F056A" w:rsidRDefault="00640929" w:rsidP="00512D4E">
            <w:pPr>
              <w:spacing w:line="360" w:lineRule="exact"/>
              <w:rPr>
                <w:rFonts w:cs="宋体"/>
                <w:kern w:val="0"/>
                <w:sz w:val="24"/>
              </w:rPr>
            </w:pPr>
            <w:r w:rsidRPr="009F056A">
              <w:rPr>
                <w:rFonts w:cs="宋体" w:hint="eastAsia"/>
                <w:kern w:val="0"/>
                <w:sz w:val="24"/>
              </w:rPr>
              <w:t>未按照规定配备安全管理人员的</w:t>
            </w:r>
          </w:p>
        </w:tc>
        <w:tc>
          <w:tcPr>
            <w:tcW w:w="3780" w:type="dxa"/>
            <w:vMerge w:val="restart"/>
            <w:vAlign w:val="center"/>
          </w:tcPr>
          <w:p w:rsidR="00640929" w:rsidRPr="009F056A" w:rsidRDefault="00640929" w:rsidP="00512D4E">
            <w:pPr>
              <w:pStyle w:val="a3"/>
              <w:spacing w:line="360" w:lineRule="exact"/>
              <w:rPr>
                <w:rFonts w:ascii="宋体" w:hAnsi="宋体" w:cs="宋体"/>
                <w:kern w:val="0"/>
                <w:sz w:val="24"/>
              </w:rPr>
            </w:pPr>
            <w:r w:rsidRPr="009F056A">
              <w:rPr>
                <w:rFonts w:ascii="宋体" w:hAnsi="宋体" w:cs="宋体" w:hint="eastAsia"/>
                <w:kern w:val="0"/>
                <w:sz w:val="24"/>
              </w:rPr>
              <w:t>《上海市小型客运船舶运输管理办法》</w:t>
            </w:r>
            <w:r w:rsidRPr="009F056A">
              <w:rPr>
                <w:rFonts w:ascii="宋体" w:hAnsi="宋体" w:cs="宋体"/>
                <w:kern w:val="0"/>
                <w:sz w:val="24"/>
              </w:rPr>
              <w:t>第五条</w:t>
            </w:r>
            <w:r w:rsidRPr="009F056A">
              <w:rPr>
                <w:rFonts w:ascii="宋体" w:hAnsi="宋体" w:cs="宋体" w:hint="eastAsia"/>
                <w:kern w:val="0"/>
                <w:sz w:val="24"/>
              </w:rPr>
              <w:t>第二款</w:t>
            </w:r>
          </w:p>
          <w:p w:rsidR="00640929" w:rsidRPr="009F056A" w:rsidRDefault="00640929" w:rsidP="00512D4E">
            <w:pPr>
              <w:pStyle w:val="1"/>
              <w:spacing w:before="0" w:after="0" w:line="360" w:lineRule="exact"/>
              <w:ind w:firstLineChars="196" w:firstLine="470"/>
              <w:jc w:val="left"/>
              <w:rPr>
                <w:rFonts w:ascii="宋体" w:eastAsia="宋体" w:hAnsi="宋体" w:cs="宋体"/>
                <w:b w:val="0"/>
                <w:bCs w:val="0"/>
                <w:kern w:val="0"/>
                <w:sz w:val="24"/>
                <w:szCs w:val="24"/>
              </w:rPr>
            </w:pPr>
            <w:r w:rsidRPr="009F056A">
              <w:rPr>
                <w:rFonts w:ascii="宋体" w:eastAsia="宋体" w:hAnsi="宋体" w:cs="宋体" w:hint="eastAsia"/>
                <w:b w:val="0"/>
                <w:bCs w:val="0"/>
                <w:kern w:val="0"/>
                <w:sz w:val="24"/>
                <w:szCs w:val="24"/>
              </w:rPr>
              <w:t>经营者应当配备安全管理人员,负责运营安全、船舶维修保养以及应急指挥协调等工作。安全管理人员应当具有与船舶种类和航区（线）相适应的从业资历。</w:t>
            </w:r>
          </w:p>
        </w:tc>
        <w:tc>
          <w:tcPr>
            <w:tcW w:w="3060" w:type="dxa"/>
            <w:vMerge w:val="restart"/>
            <w:vAlign w:val="center"/>
          </w:tcPr>
          <w:p w:rsidR="00640929" w:rsidRPr="009F056A" w:rsidRDefault="00640929" w:rsidP="00512D4E">
            <w:pPr>
              <w:pStyle w:val="a3"/>
              <w:spacing w:line="360" w:lineRule="exact"/>
              <w:rPr>
                <w:rFonts w:ascii="宋体" w:hAnsi="宋体" w:cs="宋体"/>
                <w:kern w:val="0"/>
                <w:sz w:val="24"/>
              </w:rPr>
            </w:pPr>
            <w:r w:rsidRPr="009F056A">
              <w:rPr>
                <w:rFonts w:ascii="宋体" w:hAnsi="宋体" w:cs="宋体" w:hint="eastAsia"/>
                <w:kern w:val="0"/>
                <w:sz w:val="24"/>
              </w:rPr>
              <w:t>《上海市小型客运船舶运输管理办法》</w:t>
            </w:r>
            <w:r w:rsidRPr="009F056A">
              <w:rPr>
                <w:rFonts w:ascii="宋体" w:hAnsi="宋体" w:cs="宋体"/>
                <w:kern w:val="0"/>
                <w:sz w:val="24"/>
              </w:rPr>
              <w:t>第</w:t>
            </w:r>
            <w:r w:rsidRPr="009F056A">
              <w:rPr>
                <w:rFonts w:ascii="宋体" w:hAnsi="宋体" w:cs="宋体" w:hint="eastAsia"/>
                <w:kern w:val="0"/>
                <w:sz w:val="24"/>
              </w:rPr>
              <w:t>十</w:t>
            </w:r>
            <w:r w:rsidRPr="009F056A">
              <w:rPr>
                <w:rFonts w:ascii="宋体" w:hAnsi="宋体" w:cs="宋体"/>
                <w:kern w:val="0"/>
                <w:sz w:val="24"/>
              </w:rPr>
              <w:t>五条</w:t>
            </w:r>
            <w:r w:rsidRPr="009F056A">
              <w:rPr>
                <w:rFonts w:ascii="宋体" w:hAnsi="宋体" w:cs="宋体" w:hint="eastAsia"/>
                <w:kern w:val="0"/>
                <w:sz w:val="24"/>
              </w:rPr>
              <w:t>第一款第一项</w:t>
            </w:r>
          </w:p>
          <w:p w:rsidR="00640929" w:rsidRPr="009F056A" w:rsidRDefault="00640929" w:rsidP="00512D4E">
            <w:pPr>
              <w:pStyle w:val="1"/>
              <w:spacing w:before="0" w:after="0" w:line="360" w:lineRule="exact"/>
              <w:ind w:firstLineChars="200" w:firstLine="480"/>
              <w:jc w:val="left"/>
              <w:rPr>
                <w:rFonts w:ascii="宋体" w:eastAsia="宋体" w:hAnsi="宋体" w:cs="宋体"/>
                <w:b w:val="0"/>
                <w:bCs w:val="0"/>
                <w:kern w:val="0"/>
                <w:sz w:val="24"/>
                <w:szCs w:val="24"/>
              </w:rPr>
            </w:pPr>
            <w:r w:rsidRPr="009F056A">
              <w:rPr>
                <w:rFonts w:ascii="宋体" w:eastAsia="宋体" w:hAnsi="宋体" w:cs="宋体" w:hint="eastAsia"/>
                <w:b w:val="0"/>
                <w:bCs w:val="0"/>
                <w:kern w:val="0"/>
                <w:sz w:val="24"/>
                <w:szCs w:val="24"/>
              </w:rPr>
              <w:t>经营者有下列情形之一的，由市或者区交通行政管理部门责令改正，按照下列规定予以处罚：</w:t>
            </w:r>
          </w:p>
          <w:p w:rsidR="00640929" w:rsidRPr="009F056A" w:rsidRDefault="00640929" w:rsidP="00512D4E">
            <w:pPr>
              <w:pStyle w:val="1"/>
              <w:spacing w:before="0" w:after="0" w:line="360" w:lineRule="exact"/>
              <w:ind w:firstLineChars="200" w:firstLine="480"/>
              <w:jc w:val="left"/>
              <w:rPr>
                <w:rFonts w:ascii="宋体" w:eastAsia="宋体" w:hAnsi="宋体" w:cs="宋体"/>
                <w:b w:val="0"/>
                <w:bCs w:val="0"/>
                <w:kern w:val="0"/>
                <w:sz w:val="24"/>
                <w:szCs w:val="24"/>
              </w:rPr>
            </w:pPr>
            <w:r w:rsidRPr="009F056A">
              <w:rPr>
                <w:rFonts w:ascii="宋体" w:eastAsia="宋体" w:hAnsi="宋体" w:cs="宋体" w:hint="eastAsia"/>
                <w:b w:val="0"/>
                <w:bCs w:val="0"/>
                <w:kern w:val="0"/>
                <w:sz w:val="24"/>
                <w:szCs w:val="24"/>
              </w:rPr>
              <w:t>（一）违反本办法第五条第二款、第六条第二款规定，未按照规定配备安全管理人员或者擅自改装小型客运船舶增加载客定额的，处5000元以上5万元以下罚款；</w:t>
            </w:r>
          </w:p>
        </w:tc>
        <w:tc>
          <w:tcPr>
            <w:tcW w:w="3049" w:type="dxa"/>
            <w:vAlign w:val="center"/>
          </w:tcPr>
          <w:p w:rsidR="00640929" w:rsidRPr="009F056A" w:rsidRDefault="00640929" w:rsidP="00512D4E">
            <w:pPr>
              <w:autoSpaceDE w:val="0"/>
              <w:autoSpaceDN w:val="0"/>
              <w:adjustRightInd w:val="0"/>
              <w:snapToGrid w:val="0"/>
              <w:spacing w:line="360" w:lineRule="exact"/>
              <w:rPr>
                <w:rFonts w:cs="宋体"/>
                <w:kern w:val="0"/>
                <w:sz w:val="24"/>
              </w:rPr>
            </w:pPr>
            <w:r w:rsidRPr="009F056A">
              <w:rPr>
                <w:rFonts w:cs="宋体" w:hint="eastAsia"/>
                <w:kern w:val="0"/>
                <w:sz w:val="24"/>
              </w:rPr>
              <w:t>初次发生且未造成危害后果的</w:t>
            </w:r>
            <w:r w:rsidRPr="009F056A">
              <w:rPr>
                <w:rFonts w:cs="宋体"/>
                <w:kern w:val="0"/>
                <w:sz w:val="24"/>
              </w:rPr>
              <w:t xml:space="preserve"> </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万元以下罚款</w:t>
            </w:r>
          </w:p>
        </w:tc>
      </w:tr>
      <w:tr w:rsidR="00640929" w:rsidRPr="009F056A" w:rsidTr="00D923C4">
        <w:trPr>
          <w:trHeight w:val="977"/>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发生两次且未造成危害后果的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责令改正，</w:t>
            </w:r>
            <w:r w:rsidRPr="009F056A">
              <w:rPr>
                <w:rFonts w:cs="宋体"/>
                <w:kern w:val="0"/>
                <w:sz w:val="24"/>
              </w:rPr>
              <w:t xml:space="preserve"> </w:t>
            </w:r>
            <w:r w:rsidRPr="009F056A">
              <w:rPr>
                <w:rFonts w:cs="宋体" w:hint="eastAsia"/>
                <w:kern w:val="0"/>
                <w:sz w:val="24"/>
              </w:rPr>
              <w:t>处</w:t>
            </w:r>
            <w:r w:rsidRPr="009F056A">
              <w:rPr>
                <w:rFonts w:cs="宋体" w:hint="eastAsia"/>
                <w:kern w:val="0"/>
                <w:sz w:val="24"/>
              </w:rPr>
              <w:t>1</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万元以下罚款</w:t>
            </w:r>
          </w:p>
        </w:tc>
      </w:tr>
      <w:tr w:rsidR="00640929" w:rsidRPr="009F056A" w:rsidTr="00D923C4">
        <w:trPr>
          <w:trHeight w:val="474"/>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发生三次以上的</w:t>
            </w:r>
          </w:p>
        </w:tc>
        <w:tc>
          <w:tcPr>
            <w:tcW w:w="3251" w:type="dxa"/>
            <w:vMerge w:val="restart"/>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责令改正，</w:t>
            </w:r>
            <w:r w:rsidRPr="009F056A">
              <w:rPr>
                <w:rFonts w:cs="宋体"/>
                <w:kern w:val="0"/>
                <w:sz w:val="24"/>
              </w:rPr>
              <w:t xml:space="preserve"> </w:t>
            </w:r>
            <w:r w:rsidRPr="009F056A">
              <w:rPr>
                <w:rFonts w:cs="宋体" w:hint="eastAsia"/>
                <w:kern w:val="0"/>
                <w:sz w:val="24"/>
              </w:rPr>
              <w:t>处</w:t>
            </w:r>
            <w:r w:rsidRPr="009F056A">
              <w:rPr>
                <w:rFonts w:cs="宋体" w:hint="eastAsia"/>
                <w:kern w:val="0"/>
                <w:sz w:val="24"/>
              </w:rPr>
              <w:t>3</w:t>
            </w:r>
            <w:r w:rsidRPr="009F056A">
              <w:rPr>
                <w:rFonts w:cs="宋体" w:hint="eastAsia"/>
                <w:kern w:val="0"/>
                <w:sz w:val="24"/>
              </w:rPr>
              <w:t>万元以上（不含本数）</w:t>
            </w:r>
            <w:r w:rsidRPr="009F056A">
              <w:rPr>
                <w:rFonts w:cs="宋体" w:hint="eastAsia"/>
                <w:kern w:val="0"/>
                <w:sz w:val="24"/>
              </w:rPr>
              <w:t>5</w:t>
            </w:r>
            <w:r w:rsidRPr="009F056A">
              <w:rPr>
                <w:rFonts w:cs="宋体" w:hint="eastAsia"/>
                <w:kern w:val="0"/>
                <w:sz w:val="24"/>
              </w:rPr>
              <w:t>万元以下罚款</w:t>
            </w:r>
          </w:p>
        </w:tc>
      </w:tr>
      <w:tr w:rsidR="00640929" w:rsidRPr="009F056A" w:rsidTr="00D923C4">
        <w:trPr>
          <w:trHeight w:val="95"/>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造成危害后果的</w:t>
            </w:r>
          </w:p>
        </w:tc>
        <w:tc>
          <w:tcPr>
            <w:tcW w:w="3251" w:type="dxa"/>
            <w:vMerge/>
            <w:vAlign w:val="center"/>
          </w:tcPr>
          <w:p w:rsidR="00640929" w:rsidRPr="009F056A" w:rsidRDefault="00640929" w:rsidP="00512D4E">
            <w:pPr>
              <w:adjustRightInd w:val="0"/>
              <w:snapToGrid w:val="0"/>
              <w:spacing w:line="360" w:lineRule="exact"/>
              <w:rPr>
                <w:rFonts w:cs="宋体"/>
                <w:kern w:val="0"/>
                <w:sz w:val="24"/>
              </w:rPr>
            </w:pPr>
          </w:p>
        </w:tc>
      </w:tr>
      <w:tr w:rsidR="00640929" w:rsidRPr="009F056A" w:rsidTr="00D923C4">
        <w:trPr>
          <w:trHeight w:val="961"/>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lastRenderedPageBreak/>
              <w:t>51</w:t>
            </w:r>
          </w:p>
        </w:tc>
        <w:tc>
          <w:tcPr>
            <w:tcW w:w="1593" w:type="dxa"/>
            <w:vMerge w:val="restart"/>
            <w:vAlign w:val="center"/>
          </w:tcPr>
          <w:p w:rsidR="00640929" w:rsidRPr="009F056A" w:rsidRDefault="00640929" w:rsidP="00512D4E">
            <w:pPr>
              <w:pStyle w:val="1"/>
              <w:spacing w:before="0" w:after="0" w:line="360" w:lineRule="exact"/>
              <w:jc w:val="left"/>
              <w:rPr>
                <w:rFonts w:ascii="宋体" w:eastAsia="宋体" w:hAnsi="宋体" w:cs="宋体"/>
                <w:b w:val="0"/>
                <w:bCs w:val="0"/>
                <w:kern w:val="0"/>
                <w:sz w:val="24"/>
                <w:szCs w:val="24"/>
              </w:rPr>
            </w:pPr>
            <w:r w:rsidRPr="009F056A">
              <w:rPr>
                <w:rFonts w:ascii="宋体" w:eastAsia="宋体" w:hAnsi="宋体" w:cs="宋体" w:hint="eastAsia"/>
                <w:b w:val="0"/>
                <w:bCs w:val="0"/>
                <w:kern w:val="0"/>
                <w:sz w:val="24"/>
                <w:szCs w:val="24"/>
              </w:rPr>
              <w:t>擅自改装小型客运船舶增加载客定额的</w:t>
            </w:r>
          </w:p>
        </w:tc>
        <w:tc>
          <w:tcPr>
            <w:tcW w:w="3780" w:type="dxa"/>
            <w:vMerge w:val="restart"/>
            <w:vAlign w:val="center"/>
          </w:tcPr>
          <w:p w:rsidR="00640929" w:rsidRPr="009F056A" w:rsidRDefault="00640929" w:rsidP="00512D4E">
            <w:pPr>
              <w:pStyle w:val="1"/>
              <w:spacing w:before="0" w:after="0" w:line="360" w:lineRule="exact"/>
              <w:jc w:val="left"/>
              <w:rPr>
                <w:rFonts w:ascii="宋体" w:eastAsia="宋体" w:hAnsi="宋体" w:cs="宋体"/>
                <w:b w:val="0"/>
                <w:bCs w:val="0"/>
                <w:kern w:val="0"/>
                <w:sz w:val="24"/>
                <w:szCs w:val="24"/>
              </w:rPr>
            </w:pPr>
            <w:r w:rsidRPr="009F056A">
              <w:rPr>
                <w:rFonts w:ascii="宋体" w:eastAsia="宋体" w:hAnsi="宋体" w:cs="宋体" w:hint="eastAsia"/>
                <w:b w:val="0"/>
                <w:bCs w:val="0"/>
                <w:kern w:val="0"/>
                <w:sz w:val="24"/>
                <w:szCs w:val="24"/>
              </w:rPr>
              <w:t>《上海市小型客运船舶运输管理办法》第六条第二款</w:t>
            </w:r>
          </w:p>
          <w:p w:rsidR="00640929" w:rsidRPr="009F056A" w:rsidRDefault="00640929" w:rsidP="00512D4E">
            <w:pPr>
              <w:pStyle w:val="1"/>
              <w:spacing w:before="0" w:after="0" w:line="360" w:lineRule="exact"/>
              <w:ind w:firstLineChars="200" w:firstLine="480"/>
              <w:jc w:val="left"/>
              <w:rPr>
                <w:rFonts w:ascii="宋体" w:eastAsia="宋体" w:hAnsi="宋体" w:cs="宋体"/>
                <w:b w:val="0"/>
                <w:bCs w:val="0"/>
                <w:kern w:val="0"/>
                <w:sz w:val="24"/>
                <w:szCs w:val="24"/>
              </w:rPr>
            </w:pPr>
            <w:r w:rsidRPr="009F056A">
              <w:rPr>
                <w:rFonts w:ascii="宋体" w:eastAsia="宋体" w:hAnsi="宋体" w:cs="宋体" w:hint="eastAsia"/>
                <w:b w:val="0"/>
                <w:bCs w:val="0"/>
                <w:kern w:val="0"/>
                <w:sz w:val="24"/>
                <w:szCs w:val="24"/>
              </w:rPr>
              <w:t>经营者不得擅自改装小型客运船舶增加载客定额。</w:t>
            </w:r>
          </w:p>
        </w:tc>
        <w:tc>
          <w:tcPr>
            <w:tcW w:w="3060" w:type="dxa"/>
            <w:vMerge w:val="restart"/>
            <w:vAlign w:val="center"/>
          </w:tcPr>
          <w:p w:rsidR="00640929" w:rsidRPr="009F056A" w:rsidRDefault="00640929" w:rsidP="00512D4E">
            <w:pPr>
              <w:pStyle w:val="1"/>
              <w:spacing w:before="0" w:after="0" w:line="360" w:lineRule="exact"/>
              <w:jc w:val="left"/>
              <w:rPr>
                <w:rFonts w:ascii="宋体" w:eastAsia="宋体" w:hAnsi="宋体" w:cs="宋体"/>
                <w:b w:val="0"/>
                <w:bCs w:val="0"/>
                <w:kern w:val="0"/>
                <w:sz w:val="24"/>
                <w:szCs w:val="24"/>
              </w:rPr>
            </w:pPr>
            <w:r w:rsidRPr="009F056A">
              <w:rPr>
                <w:rFonts w:ascii="宋体" w:eastAsia="宋体" w:hAnsi="宋体" w:cs="宋体" w:hint="eastAsia"/>
                <w:b w:val="0"/>
                <w:bCs w:val="0"/>
                <w:kern w:val="0"/>
                <w:sz w:val="24"/>
                <w:szCs w:val="24"/>
              </w:rPr>
              <w:t>《上海市小型客运船舶运输管理办法》</w:t>
            </w:r>
            <w:r w:rsidRPr="009F056A">
              <w:rPr>
                <w:rFonts w:ascii="宋体" w:eastAsia="宋体" w:hAnsi="宋体" w:cs="宋体"/>
                <w:b w:val="0"/>
                <w:bCs w:val="0"/>
                <w:kern w:val="0"/>
                <w:sz w:val="24"/>
                <w:szCs w:val="24"/>
              </w:rPr>
              <w:t>第</w:t>
            </w:r>
            <w:r w:rsidRPr="009F056A">
              <w:rPr>
                <w:rFonts w:ascii="宋体" w:eastAsia="宋体" w:hAnsi="宋体" w:cs="宋体" w:hint="eastAsia"/>
                <w:b w:val="0"/>
                <w:bCs w:val="0"/>
                <w:kern w:val="0"/>
                <w:sz w:val="24"/>
                <w:szCs w:val="24"/>
              </w:rPr>
              <w:t>十</w:t>
            </w:r>
            <w:r w:rsidRPr="009F056A">
              <w:rPr>
                <w:rFonts w:ascii="宋体" w:eastAsia="宋体" w:hAnsi="宋体" w:cs="宋体"/>
                <w:b w:val="0"/>
                <w:bCs w:val="0"/>
                <w:kern w:val="0"/>
                <w:sz w:val="24"/>
                <w:szCs w:val="24"/>
              </w:rPr>
              <w:t>五条</w:t>
            </w:r>
            <w:r w:rsidRPr="009F056A">
              <w:rPr>
                <w:rFonts w:ascii="宋体" w:eastAsia="宋体" w:hAnsi="宋体" w:cs="宋体" w:hint="eastAsia"/>
                <w:b w:val="0"/>
                <w:bCs w:val="0"/>
                <w:kern w:val="0"/>
                <w:sz w:val="24"/>
                <w:szCs w:val="24"/>
              </w:rPr>
              <w:t>第一款第一项</w:t>
            </w:r>
          </w:p>
          <w:p w:rsidR="00640929" w:rsidRPr="009F056A" w:rsidRDefault="00640929" w:rsidP="00512D4E">
            <w:pPr>
              <w:pStyle w:val="1"/>
              <w:spacing w:before="0" w:after="0" w:line="360" w:lineRule="exact"/>
              <w:ind w:firstLineChars="200" w:firstLine="480"/>
              <w:jc w:val="left"/>
              <w:rPr>
                <w:rFonts w:ascii="宋体" w:eastAsia="宋体" w:hAnsi="宋体" w:cs="宋体"/>
                <w:b w:val="0"/>
                <w:bCs w:val="0"/>
                <w:kern w:val="0"/>
                <w:sz w:val="24"/>
                <w:szCs w:val="24"/>
              </w:rPr>
            </w:pPr>
            <w:r w:rsidRPr="009F056A">
              <w:rPr>
                <w:rFonts w:ascii="宋体" w:eastAsia="宋体" w:hAnsi="宋体" w:cs="宋体" w:hint="eastAsia"/>
                <w:b w:val="0"/>
                <w:bCs w:val="0"/>
                <w:kern w:val="0"/>
                <w:sz w:val="24"/>
                <w:szCs w:val="24"/>
              </w:rPr>
              <w:t>经营者有下列情形之一的，由市或者区交通行政管理部门责令改正，按照下列规定予以处罚：</w:t>
            </w:r>
          </w:p>
          <w:p w:rsidR="00640929" w:rsidRPr="009F056A" w:rsidRDefault="00640929" w:rsidP="00512D4E">
            <w:pPr>
              <w:pStyle w:val="1"/>
              <w:spacing w:before="0" w:after="0" w:line="360" w:lineRule="exact"/>
              <w:ind w:firstLineChars="200" w:firstLine="480"/>
              <w:jc w:val="left"/>
              <w:rPr>
                <w:rFonts w:ascii="宋体" w:eastAsia="宋体" w:hAnsi="宋体" w:cs="宋体"/>
                <w:b w:val="0"/>
                <w:bCs w:val="0"/>
                <w:kern w:val="0"/>
                <w:sz w:val="24"/>
                <w:szCs w:val="24"/>
              </w:rPr>
            </w:pPr>
            <w:r w:rsidRPr="009F056A">
              <w:rPr>
                <w:rFonts w:ascii="宋体" w:eastAsia="宋体" w:hAnsi="宋体" w:cs="宋体" w:hint="eastAsia"/>
                <w:b w:val="0"/>
                <w:bCs w:val="0"/>
                <w:kern w:val="0"/>
                <w:sz w:val="24"/>
                <w:szCs w:val="24"/>
              </w:rPr>
              <w:t>（一）违反本办法第五条第二款、第六条第二款规定，未按照规定配备安全管理人员或者擅自改装小型客运船舶增加载客定额的，处5000元以上5万元以下罚款；</w:t>
            </w:r>
          </w:p>
        </w:tc>
        <w:tc>
          <w:tcPr>
            <w:tcW w:w="3049" w:type="dxa"/>
            <w:vAlign w:val="center"/>
          </w:tcPr>
          <w:p w:rsidR="00640929" w:rsidRPr="009F056A" w:rsidRDefault="00640929" w:rsidP="00512D4E">
            <w:pPr>
              <w:autoSpaceDE w:val="0"/>
              <w:autoSpaceDN w:val="0"/>
              <w:adjustRightInd w:val="0"/>
              <w:snapToGrid w:val="0"/>
              <w:spacing w:line="360" w:lineRule="exact"/>
              <w:rPr>
                <w:rFonts w:cs="宋体"/>
                <w:kern w:val="0"/>
                <w:sz w:val="24"/>
              </w:rPr>
            </w:pPr>
            <w:r w:rsidRPr="009F056A">
              <w:rPr>
                <w:rFonts w:cs="宋体" w:hint="eastAsia"/>
                <w:kern w:val="0"/>
                <w:sz w:val="24"/>
              </w:rPr>
              <w:t>初次发生且未造成危害后果的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责令改正，处</w:t>
            </w:r>
            <w:r w:rsidRPr="009F056A">
              <w:rPr>
                <w:rFonts w:cs="宋体" w:hint="eastAsia"/>
                <w:kern w:val="0"/>
                <w:sz w:val="24"/>
              </w:rPr>
              <w:t>5000</w:t>
            </w:r>
            <w:r w:rsidRPr="009F056A">
              <w:rPr>
                <w:rFonts w:cs="宋体" w:hint="eastAsia"/>
                <w:kern w:val="0"/>
                <w:sz w:val="24"/>
              </w:rPr>
              <w:t>元以上</w:t>
            </w:r>
            <w:r w:rsidRPr="009F056A">
              <w:rPr>
                <w:rFonts w:cs="宋体" w:hint="eastAsia"/>
                <w:kern w:val="0"/>
                <w:sz w:val="24"/>
              </w:rPr>
              <w:t>1</w:t>
            </w:r>
            <w:r w:rsidRPr="009F056A">
              <w:rPr>
                <w:rFonts w:cs="宋体" w:hint="eastAsia"/>
                <w:kern w:val="0"/>
                <w:sz w:val="24"/>
              </w:rPr>
              <w:t>万元以下罚款</w:t>
            </w:r>
          </w:p>
        </w:tc>
      </w:tr>
      <w:tr w:rsidR="00640929" w:rsidRPr="009F056A" w:rsidTr="00D923C4">
        <w:trPr>
          <w:trHeight w:val="987"/>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发生两次且未造成危害后果的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责令改正，处</w:t>
            </w:r>
            <w:r w:rsidRPr="009F056A">
              <w:rPr>
                <w:rFonts w:cs="宋体" w:hint="eastAsia"/>
                <w:kern w:val="0"/>
                <w:sz w:val="24"/>
              </w:rPr>
              <w:t>1</w:t>
            </w:r>
            <w:r w:rsidRPr="009F056A">
              <w:rPr>
                <w:rFonts w:cs="宋体" w:hint="eastAsia"/>
                <w:kern w:val="0"/>
                <w:sz w:val="24"/>
              </w:rPr>
              <w:t>万元以上（不含本数）</w:t>
            </w:r>
            <w:r w:rsidRPr="009F056A">
              <w:rPr>
                <w:rFonts w:cs="宋体" w:hint="eastAsia"/>
                <w:kern w:val="0"/>
                <w:sz w:val="24"/>
              </w:rPr>
              <w:t>3</w:t>
            </w:r>
            <w:r w:rsidRPr="009F056A">
              <w:rPr>
                <w:rFonts w:cs="宋体" w:hint="eastAsia"/>
                <w:kern w:val="0"/>
                <w:sz w:val="24"/>
              </w:rPr>
              <w:t>万元以下罚款</w:t>
            </w:r>
          </w:p>
        </w:tc>
      </w:tr>
      <w:tr w:rsidR="00640929" w:rsidRPr="009F056A" w:rsidTr="00D923C4">
        <w:trPr>
          <w:trHeight w:val="704"/>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发生三次以上的</w:t>
            </w:r>
          </w:p>
        </w:tc>
        <w:tc>
          <w:tcPr>
            <w:tcW w:w="3251" w:type="dxa"/>
            <w:vMerge w:val="restart"/>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责令改正，处</w:t>
            </w:r>
            <w:r w:rsidRPr="009F056A">
              <w:rPr>
                <w:rFonts w:cs="宋体" w:hint="eastAsia"/>
                <w:kern w:val="0"/>
                <w:sz w:val="24"/>
              </w:rPr>
              <w:t>3</w:t>
            </w:r>
            <w:r w:rsidRPr="009F056A">
              <w:rPr>
                <w:rFonts w:cs="宋体" w:hint="eastAsia"/>
                <w:kern w:val="0"/>
                <w:sz w:val="24"/>
              </w:rPr>
              <w:t>万元以上（不含本数）</w:t>
            </w:r>
            <w:r w:rsidRPr="009F056A">
              <w:rPr>
                <w:rFonts w:cs="宋体" w:hint="eastAsia"/>
                <w:kern w:val="0"/>
                <w:sz w:val="24"/>
              </w:rPr>
              <w:t>5</w:t>
            </w:r>
            <w:r w:rsidRPr="009F056A">
              <w:rPr>
                <w:rFonts w:cs="宋体" w:hint="eastAsia"/>
                <w:kern w:val="0"/>
                <w:sz w:val="24"/>
              </w:rPr>
              <w:t>万元以下罚款</w:t>
            </w:r>
          </w:p>
        </w:tc>
      </w:tr>
      <w:tr w:rsidR="00640929" w:rsidRPr="009F056A" w:rsidTr="00D923C4">
        <w:trPr>
          <w:trHeight w:val="95"/>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造成危害后果的</w:t>
            </w:r>
          </w:p>
        </w:tc>
        <w:tc>
          <w:tcPr>
            <w:tcW w:w="3251" w:type="dxa"/>
            <w:vMerge/>
            <w:vAlign w:val="center"/>
          </w:tcPr>
          <w:p w:rsidR="00640929" w:rsidRPr="009F056A" w:rsidRDefault="00640929" w:rsidP="00512D4E">
            <w:pPr>
              <w:adjustRightInd w:val="0"/>
              <w:snapToGrid w:val="0"/>
              <w:spacing w:line="360" w:lineRule="exact"/>
              <w:rPr>
                <w:rFonts w:cs="宋体"/>
                <w:kern w:val="0"/>
                <w:sz w:val="24"/>
              </w:rPr>
            </w:pPr>
          </w:p>
        </w:tc>
      </w:tr>
      <w:tr w:rsidR="00640929" w:rsidRPr="009F056A" w:rsidTr="00D923C4">
        <w:trPr>
          <w:trHeight w:val="1090"/>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t>52</w:t>
            </w:r>
          </w:p>
        </w:tc>
        <w:tc>
          <w:tcPr>
            <w:tcW w:w="1593" w:type="dxa"/>
            <w:vMerge w:val="restart"/>
            <w:vAlign w:val="center"/>
          </w:tcPr>
          <w:p w:rsidR="00640929" w:rsidRPr="009F056A" w:rsidRDefault="00640929" w:rsidP="00512D4E">
            <w:pPr>
              <w:spacing w:line="360" w:lineRule="exact"/>
              <w:rPr>
                <w:rFonts w:cs="宋体"/>
                <w:kern w:val="0"/>
                <w:sz w:val="24"/>
              </w:rPr>
            </w:pPr>
            <w:r w:rsidRPr="009F056A">
              <w:rPr>
                <w:rFonts w:cs="宋体" w:hint="eastAsia"/>
                <w:kern w:val="0"/>
                <w:sz w:val="24"/>
              </w:rPr>
              <w:t>未按照要求备案的</w:t>
            </w:r>
          </w:p>
        </w:tc>
        <w:tc>
          <w:tcPr>
            <w:tcW w:w="3780" w:type="dxa"/>
            <w:vMerge w:val="restart"/>
            <w:vAlign w:val="center"/>
          </w:tcPr>
          <w:p w:rsidR="00640929" w:rsidRPr="009F056A" w:rsidRDefault="00640929" w:rsidP="00512D4E">
            <w:pPr>
              <w:spacing w:line="360" w:lineRule="exact"/>
              <w:rPr>
                <w:rFonts w:cs="宋体"/>
                <w:kern w:val="0"/>
                <w:sz w:val="24"/>
              </w:rPr>
            </w:pPr>
            <w:r w:rsidRPr="009F056A">
              <w:rPr>
                <w:rFonts w:cs="宋体" w:hint="eastAsia"/>
                <w:kern w:val="0"/>
                <w:sz w:val="24"/>
              </w:rPr>
              <w:t>《上海市小型客运船舶运输管理办法》第七条第一款</w:t>
            </w:r>
          </w:p>
          <w:p w:rsidR="00640929" w:rsidRPr="009F056A" w:rsidRDefault="00640929" w:rsidP="00512D4E">
            <w:pPr>
              <w:spacing w:line="360" w:lineRule="exact"/>
              <w:ind w:firstLineChars="200" w:firstLine="480"/>
              <w:rPr>
                <w:rFonts w:cs="宋体"/>
                <w:kern w:val="0"/>
                <w:sz w:val="24"/>
              </w:rPr>
            </w:pPr>
            <w:r w:rsidRPr="009F056A">
              <w:rPr>
                <w:rFonts w:cs="宋体" w:hint="eastAsia"/>
                <w:kern w:val="0"/>
                <w:sz w:val="24"/>
              </w:rPr>
              <w:t>经营者从事小型客运船舶运输经营活动的，应当在经营后</w:t>
            </w:r>
            <w:r w:rsidRPr="009F056A">
              <w:rPr>
                <w:rFonts w:cs="宋体" w:hint="eastAsia"/>
                <w:kern w:val="0"/>
                <w:sz w:val="24"/>
              </w:rPr>
              <w:t>5</w:t>
            </w:r>
            <w:r w:rsidRPr="009F056A">
              <w:rPr>
                <w:rFonts w:cs="宋体" w:hint="eastAsia"/>
                <w:kern w:val="0"/>
                <w:sz w:val="24"/>
              </w:rPr>
              <w:t>个工作日内，将经营区域、从业人员以及船舶等有关信息向市或者区交通行政管理部门备案。</w:t>
            </w:r>
          </w:p>
        </w:tc>
        <w:tc>
          <w:tcPr>
            <w:tcW w:w="3060" w:type="dxa"/>
            <w:vMerge w:val="restart"/>
            <w:vAlign w:val="center"/>
          </w:tcPr>
          <w:p w:rsidR="00640929" w:rsidRPr="009F056A" w:rsidRDefault="00640929" w:rsidP="00512D4E">
            <w:pPr>
              <w:pStyle w:val="a3"/>
              <w:spacing w:line="360" w:lineRule="exact"/>
              <w:rPr>
                <w:rFonts w:ascii="宋体" w:hAnsi="宋体" w:cs="宋体"/>
                <w:kern w:val="0"/>
                <w:sz w:val="24"/>
              </w:rPr>
            </w:pPr>
            <w:r w:rsidRPr="009F056A">
              <w:rPr>
                <w:rFonts w:ascii="宋体" w:hAnsi="宋体" w:cs="宋体" w:hint="eastAsia"/>
                <w:kern w:val="0"/>
                <w:sz w:val="24"/>
              </w:rPr>
              <w:t>《上海市小型客运船舶运输管理办法》</w:t>
            </w:r>
            <w:r w:rsidRPr="009F056A">
              <w:rPr>
                <w:rFonts w:ascii="宋体" w:hAnsi="宋体" w:cs="宋体"/>
                <w:kern w:val="0"/>
                <w:sz w:val="24"/>
              </w:rPr>
              <w:t>第</w:t>
            </w:r>
            <w:r w:rsidRPr="009F056A">
              <w:rPr>
                <w:rFonts w:ascii="宋体" w:hAnsi="宋体" w:cs="宋体" w:hint="eastAsia"/>
                <w:kern w:val="0"/>
                <w:sz w:val="24"/>
              </w:rPr>
              <w:t>十</w:t>
            </w:r>
            <w:r w:rsidRPr="009F056A">
              <w:rPr>
                <w:rFonts w:ascii="宋体" w:hAnsi="宋体" w:cs="宋体"/>
                <w:kern w:val="0"/>
                <w:sz w:val="24"/>
              </w:rPr>
              <w:t>五条</w:t>
            </w:r>
            <w:r w:rsidRPr="009F056A">
              <w:rPr>
                <w:rFonts w:ascii="宋体" w:hAnsi="宋体" w:cs="宋体" w:hint="eastAsia"/>
                <w:kern w:val="0"/>
                <w:sz w:val="24"/>
              </w:rPr>
              <w:t>第一款第二项</w:t>
            </w:r>
          </w:p>
          <w:p w:rsidR="00640929" w:rsidRPr="009F056A" w:rsidRDefault="00640929" w:rsidP="00512D4E">
            <w:pPr>
              <w:pStyle w:val="1"/>
              <w:spacing w:before="0" w:after="0" w:line="360" w:lineRule="exact"/>
              <w:ind w:firstLineChars="200" w:firstLine="480"/>
              <w:jc w:val="left"/>
              <w:rPr>
                <w:rFonts w:ascii="宋体" w:eastAsia="宋体" w:hAnsi="宋体" w:cs="宋体"/>
                <w:b w:val="0"/>
                <w:bCs w:val="0"/>
                <w:kern w:val="0"/>
                <w:sz w:val="24"/>
                <w:szCs w:val="24"/>
              </w:rPr>
            </w:pPr>
            <w:r w:rsidRPr="009F056A">
              <w:rPr>
                <w:rFonts w:ascii="宋体" w:eastAsia="宋体" w:hAnsi="宋体" w:cs="宋体" w:hint="eastAsia"/>
                <w:b w:val="0"/>
                <w:bCs w:val="0"/>
                <w:kern w:val="0"/>
                <w:sz w:val="24"/>
                <w:szCs w:val="24"/>
              </w:rPr>
              <w:t>经营者有下列情形之一的，由市或者区交通行政管理部门责令改正，按照下列规定予以处罚：</w:t>
            </w:r>
          </w:p>
          <w:p w:rsidR="00640929" w:rsidRPr="009F056A" w:rsidRDefault="00640929" w:rsidP="00512D4E">
            <w:pPr>
              <w:spacing w:line="360" w:lineRule="exact"/>
              <w:ind w:firstLineChars="196" w:firstLine="470"/>
              <w:rPr>
                <w:rFonts w:cs="宋体"/>
                <w:kern w:val="0"/>
                <w:sz w:val="24"/>
              </w:rPr>
            </w:pPr>
            <w:r w:rsidRPr="009F056A">
              <w:rPr>
                <w:rFonts w:cs="宋体" w:hint="eastAsia"/>
                <w:kern w:val="0"/>
                <w:sz w:val="24"/>
              </w:rPr>
              <w:t>（二）违反本办法第七条第一款规定，未按照要求备案的，处</w:t>
            </w:r>
            <w:r w:rsidRPr="009F056A">
              <w:rPr>
                <w:rFonts w:cs="宋体" w:hint="eastAsia"/>
                <w:kern w:val="0"/>
                <w:sz w:val="24"/>
              </w:rPr>
              <w:t>1000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元以下罚款；</w:t>
            </w:r>
          </w:p>
        </w:tc>
        <w:tc>
          <w:tcPr>
            <w:tcW w:w="3049"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经责令改正，按要求改正的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处</w:t>
            </w:r>
            <w:r w:rsidRPr="009F056A">
              <w:rPr>
                <w:rFonts w:cs="宋体" w:hint="eastAsia"/>
                <w:kern w:val="0"/>
                <w:sz w:val="24"/>
              </w:rPr>
              <w:t>1000</w:t>
            </w:r>
            <w:r w:rsidRPr="009F056A">
              <w:rPr>
                <w:rFonts w:cs="宋体" w:hint="eastAsia"/>
                <w:kern w:val="0"/>
                <w:sz w:val="24"/>
              </w:rPr>
              <w:t>元以上</w:t>
            </w:r>
            <w:r w:rsidRPr="009F056A">
              <w:rPr>
                <w:rFonts w:cs="宋体" w:hint="eastAsia"/>
                <w:kern w:val="0"/>
                <w:sz w:val="24"/>
              </w:rPr>
              <w:t>3000</w:t>
            </w:r>
            <w:r w:rsidRPr="009F056A">
              <w:rPr>
                <w:rFonts w:cs="宋体" w:hint="eastAsia"/>
                <w:kern w:val="0"/>
                <w:sz w:val="24"/>
              </w:rPr>
              <w:t>元以下罚款</w:t>
            </w:r>
          </w:p>
        </w:tc>
      </w:tr>
      <w:tr w:rsidR="00640929" w:rsidRPr="009F056A" w:rsidTr="00D923C4">
        <w:trPr>
          <w:trHeight w:val="142"/>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经责令改正，未按要求改正的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处</w:t>
            </w:r>
            <w:r w:rsidRPr="009F056A">
              <w:rPr>
                <w:rFonts w:cs="宋体" w:hint="eastAsia"/>
                <w:kern w:val="0"/>
                <w:sz w:val="24"/>
              </w:rPr>
              <w:t>3000</w:t>
            </w:r>
            <w:r w:rsidRPr="009F056A">
              <w:rPr>
                <w:rFonts w:cs="宋体" w:hint="eastAsia"/>
                <w:kern w:val="0"/>
                <w:sz w:val="24"/>
              </w:rPr>
              <w:t>元以上（不含本数）</w:t>
            </w:r>
            <w:r w:rsidRPr="009F056A">
              <w:rPr>
                <w:rFonts w:cs="宋体" w:hint="eastAsia"/>
                <w:kern w:val="0"/>
                <w:sz w:val="24"/>
              </w:rPr>
              <w:t>5000</w:t>
            </w:r>
            <w:r w:rsidRPr="009F056A">
              <w:rPr>
                <w:rFonts w:cs="宋体" w:hint="eastAsia"/>
                <w:kern w:val="0"/>
                <w:sz w:val="24"/>
              </w:rPr>
              <w:t>元以下罚款</w:t>
            </w:r>
          </w:p>
        </w:tc>
      </w:tr>
      <w:tr w:rsidR="00640929" w:rsidRPr="009F056A" w:rsidTr="00D923C4">
        <w:trPr>
          <w:trHeight w:val="1454"/>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lastRenderedPageBreak/>
              <w:t>53</w:t>
            </w:r>
          </w:p>
        </w:tc>
        <w:tc>
          <w:tcPr>
            <w:tcW w:w="1593" w:type="dxa"/>
            <w:vMerge w:val="restart"/>
            <w:vAlign w:val="center"/>
          </w:tcPr>
          <w:p w:rsidR="00640929" w:rsidRPr="009F056A" w:rsidRDefault="00640929" w:rsidP="00512D4E">
            <w:pPr>
              <w:spacing w:line="360" w:lineRule="exact"/>
              <w:rPr>
                <w:rFonts w:cs="宋体"/>
                <w:kern w:val="0"/>
                <w:sz w:val="24"/>
              </w:rPr>
            </w:pPr>
            <w:r w:rsidRPr="009F056A">
              <w:rPr>
                <w:rFonts w:cs="宋体" w:hint="eastAsia"/>
                <w:kern w:val="0"/>
                <w:sz w:val="24"/>
              </w:rPr>
              <w:t>未公布乘船须知、运营时间、航线和靠泊站点的</w:t>
            </w:r>
          </w:p>
        </w:tc>
        <w:tc>
          <w:tcPr>
            <w:tcW w:w="3780" w:type="dxa"/>
            <w:vMerge w:val="restart"/>
            <w:vAlign w:val="center"/>
          </w:tcPr>
          <w:p w:rsidR="00640929" w:rsidRPr="009F056A" w:rsidRDefault="00640929" w:rsidP="00512D4E">
            <w:pPr>
              <w:spacing w:line="360" w:lineRule="exact"/>
              <w:rPr>
                <w:rFonts w:cs="宋体"/>
                <w:kern w:val="0"/>
                <w:sz w:val="24"/>
              </w:rPr>
            </w:pPr>
            <w:r w:rsidRPr="009F056A">
              <w:rPr>
                <w:rFonts w:cs="宋体" w:hint="eastAsia"/>
                <w:kern w:val="0"/>
                <w:sz w:val="24"/>
              </w:rPr>
              <w:t>《上海市小型客运船舶运输管理办法》第八条第二款</w:t>
            </w:r>
          </w:p>
          <w:p w:rsidR="00640929" w:rsidRPr="009F056A" w:rsidRDefault="00640929" w:rsidP="001B2E1B">
            <w:pPr>
              <w:spacing w:line="360" w:lineRule="exact"/>
              <w:ind w:firstLineChars="200" w:firstLine="480"/>
              <w:rPr>
                <w:rFonts w:cs="宋体"/>
                <w:kern w:val="0"/>
                <w:sz w:val="24"/>
              </w:rPr>
            </w:pPr>
            <w:r w:rsidRPr="009F056A">
              <w:rPr>
                <w:rFonts w:cs="宋体" w:hint="eastAsia"/>
                <w:kern w:val="0"/>
                <w:sz w:val="24"/>
              </w:rPr>
              <w:t>经营者应当在售票处和小型客运船舶上公布乘船须知、运营时间、航线、靠泊站点、收费标准、退换票规则等内容。乘船须知中应当明示乘客不适宜乘船的情形。</w:t>
            </w:r>
          </w:p>
        </w:tc>
        <w:tc>
          <w:tcPr>
            <w:tcW w:w="3060" w:type="dxa"/>
            <w:vMerge w:val="restart"/>
            <w:vAlign w:val="center"/>
          </w:tcPr>
          <w:p w:rsidR="00640929" w:rsidRPr="009F056A" w:rsidRDefault="00640929" w:rsidP="00512D4E">
            <w:pPr>
              <w:spacing w:line="360" w:lineRule="exact"/>
              <w:rPr>
                <w:rFonts w:cs="宋体"/>
                <w:kern w:val="0"/>
                <w:sz w:val="24"/>
              </w:rPr>
            </w:pPr>
            <w:r w:rsidRPr="009F056A">
              <w:rPr>
                <w:rFonts w:cs="宋体" w:hint="eastAsia"/>
                <w:kern w:val="0"/>
                <w:sz w:val="24"/>
              </w:rPr>
              <w:t>《上海市小型客运船舶运输管理办法》</w:t>
            </w:r>
            <w:r w:rsidRPr="009F056A">
              <w:rPr>
                <w:rFonts w:cs="宋体"/>
                <w:kern w:val="0"/>
                <w:sz w:val="24"/>
              </w:rPr>
              <w:t>第</w:t>
            </w:r>
            <w:r w:rsidRPr="009F056A">
              <w:rPr>
                <w:rFonts w:cs="宋体" w:hint="eastAsia"/>
                <w:kern w:val="0"/>
                <w:sz w:val="24"/>
              </w:rPr>
              <w:t>十</w:t>
            </w:r>
            <w:r w:rsidRPr="009F056A">
              <w:rPr>
                <w:rFonts w:cs="宋体"/>
                <w:kern w:val="0"/>
                <w:sz w:val="24"/>
              </w:rPr>
              <w:t>五条</w:t>
            </w:r>
            <w:r w:rsidRPr="009F056A">
              <w:rPr>
                <w:rFonts w:cs="宋体" w:hint="eastAsia"/>
                <w:kern w:val="0"/>
                <w:sz w:val="24"/>
              </w:rPr>
              <w:t>第一款第三项</w:t>
            </w:r>
          </w:p>
          <w:p w:rsidR="00640929" w:rsidRPr="009F056A" w:rsidRDefault="00640929" w:rsidP="001B2E1B">
            <w:pPr>
              <w:pStyle w:val="1"/>
              <w:spacing w:line="360" w:lineRule="exact"/>
              <w:ind w:firstLineChars="200" w:firstLine="480"/>
              <w:jc w:val="left"/>
              <w:rPr>
                <w:rFonts w:ascii="宋体" w:eastAsia="宋体" w:hAnsi="宋体" w:cs="宋体"/>
                <w:b w:val="0"/>
                <w:bCs w:val="0"/>
                <w:kern w:val="0"/>
                <w:sz w:val="24"/>
                <w:szCs w:val="24"/>
              </w:rPr>
            </w:pPr>
            <w:r w:rsidRPr="009F056A">
              <w:rPr>
                <w:rFonts w:ascii="宋体" w:eastAsia="宋体" w:hAnsi="宋体" w:cs="宋体" w:hint="eastAsia"/>
                <w:b w:val="0"/>
                <w:bCs w:val="0"/>
                <w:kern w:val="0"/>
                <w:sz w:val="24"/>
                <w:szCs w:val="24"/>
              </w:rPr>
              <w:t>经营者有下列情形之一的，由市或者区交通行政管理部门责令改正，按照下列规定予以处罚：</w:t>
            </w:r>
          </w:p>
          <w:p w:rsidR="00640929" w:rsidRPr="009F056A" w:rsidRDefault="00640929" w:rsidP="00512D4E">
            <w:pPr>
              <w:spacing w:line="360" w:lineRule="exact"/>
              <w:ind w:firstLine="353"/>
              <w:rPr>
                <w:rFonts w:cs="宋体"/>
                <w:kern w:val="0"/>
                <w:sz w:val="24"/>
              </w:rPr>
            </w:pPr>
            <w:r w:rsidRPr="009F056A">
              <w:rPr>
                <w:rFonts w:cs="宋体" w:hint="eastAsia"/>
                <w:kern w:val="0"/>
                <w:sz w:val="24"/>
              </w:rPr>
              <w:t>（三）违反本办法第八条第二款规定，未公布乘船须知、运营时间、航线和靠泊站点的，处</w:t>
            </w:r>
            <w:r w:rsidRPr="009F056A">
              <w:rPr>
                <w:rFonts w:cs="宋体" w:hint="eastAsia"/>
                <w:kern w:val="0"/>
                <w:sz w:val="24"/>
              </w:rPr>
              <w:t>500</w:t>
            </w:r>
            <w:r w:rsidRPr="009F056A">
              <w:rPr>
                <w:rFonts w:cs="宋体" w:hint="eastAsia"/>
                <w:kern w:val="0"/>
                <w:sz w:val="24"/>
              </w:rPr>
              <w:t>元以上</w:t>
            </w:r>
            <w:r w:rsidRPr="009F056A">
              <w:rPr>
                <w:rFonts w:cs="宋体" w:hint="eastAsia"/>
                <w:kern w:val="0"/>
                <w:sz w:val="24"/>
              </w:rPr>
              <w:t>3000</w:t>
            </w:r>
            <w:r w:rsidRPr="009F056A">
              <w:rPr>
                <w:rFonts w:cs="宋体" w:hint="eastAsia"/>
                <w:kern w:val="0"/>
                <w:sz w:val="24"/>
              </w:rPr>
              <w:t>元以下罚款；</w:t>
            </w:r>
          </w:p>
        </w:tc>
        <w:tc>
          <w:tcPr>
            <w:tcW w:w="3049" w:type="dxa"/>
            <w:vAlign w:val="center"/>
          </w:tcPr>
          <w:p w:rsidR="00640929" w:rsidRPr="009F056A" w:rsidRDefault="00640929" w:rsidP="00512D4E">
            <w:pPr>
              <w:autoSpaceDE w:val="0"/>
              <w:autoSpaceDN w:val="0"/>
              <w:adjustRightInd w:val="0"/>
              <w:snapToGrid w:val="0"/>
              <w:spacing w:line="360" w:lineRule="exact"/>
              <w:rPr>
                <w:rFonts w:cs="宋体"/>
                <w:kern w:val="0"/>
                <w:sz w:val="24"/>
              </w:rPr>
            </w:pPr>
            <w:r w:rsidRPr="009F056A">
              <w:rPr>
                <w:rFonts w:cs="宋体" w:hint="eastAsia"/>
                <w:kern w:val="0"/>
                <w:sz w:val="24"/>
              </w:rPr>
              <w:t>初次发生的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责令改正，处</w:t>
            </w:r>
            <w:r w:rsidRPr="009F056A">
              <w:rPr>
                <w:rFonts w:cs="宋体" w:hint="eastAsia"/>
                <w:kern w:val="0"/>
                <w:sz w:val="24"/>
              </w:rPr>
              <w:t>500</w:t>
            </w:r>
            <w:r w:rsidRPr="009F056A">
              <w:rPr>
                <w:rFonts w:cs="宋体" w:hint="eastAsia"/>
                <w:kern w:val="0"/>
                <w:sz w:val="24"/>
              </w:rPr>
              <w:t>元以上</w:t>
            </w:r>
            <w:r w:rsidRPr="009F056A">
              <w:rPr>
                <w:rFonts w:cs="宋体" w:hint="eastAsia"/>
                <w:kern w:val="0"/>
                <w:sz w:val="24"/>
              </w:rPr>
              <w:t>1000</w:t>
            </w:r>
            <w:r w:rsidRPr="009F056A">
              <w:rPr>
                <w:rFonts w:cs="宋体" w:hint="eastAsia"/>
                <w:kern w:val="0"/>
                <w:sz w:val="24"/>
              </w:rPr>
              <w:t>元以下罚款</w:t>
            </w:r>
          </w:p>
        </w:tc>
      </w:tr>
      <w:tr w:rsidR="00640929" w:rsidRPr="009F056A" w:rsidTr="00D923C4">
        <w:trPr>
          <w:trHeight w:val="95"/>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发生两次以上的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责令改正，处</w:t>
            </w:r>
            <w:r w:rsidRPr="009F056A">
              <w:rPr>
                <w:rFonts w:cs="宋体" w:hint="eastAsia"/>
                <w:kern w:val="0"/>
                <w:sz w:val="24"/>
              </w:rPr>
              <w:t>1000</w:t>
            </w:r>
            <w:r w:rsidRPr="009F056A">
              <w:rPr>
                <w:rFonts w:cs="宋体" w:hint="eastAsia"/>
                <w:kern w:val="0"/>
                <w:sz w:val="24"/>
              </w:rPr>
              <w:t>元以上（不含本数）</w:t>
            </w:r>
            <w:r w:rsidRPr="009F056A">
              <w:rPr>
                <w:rFonts w:cs="宋体" w:hint="eastAsia"/>
                <w:kern w:val="0"/>
                <w:sz w:val="24"/>
              </w:rPr>
              <w:t>3000</w:t>
            </w:r>
            <w:r w:rsidRPr="009F056A">
              <w:rPr>
                <w:rFonts w:cs="宋体" w:hint="eastAsia"/>
                <w:kern w:val="0"/>
                <w:sz w:val="24"/>
              </w:rPr>
              <w:t>元以下罚款</w:t>
            </w:r>
          </w:p>
        </w:tc>
      </w:tr>
      <w:tr w:rsidR="00640929" w:rsidRPr="009F056A" w:rsidTr="00D923C4">
        <w:trPr>
          <w:trHeight w:val="783"/>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t>54</w:t>
            </w:r>
          </w:p>
        </w:tc>
        <w:tc>
          <w:tcPr>
            <w:tcW w:w="1593" w:type="dxa"/>
            <w:vMerge w:val="restart"/>
            <w:vAlign w:val="center"/>
          </w:tcPr>
          <w:p w:rsidR="00640929" w:rsidRPr="009F056A" w:rsidRDefault="00640929" w:rsidP="00512D4E">
            <w:pPr>
              <w:spacing w:line="360" w:lineRule="exact"/>
              <w:rPr>
                <w:rFonts w:cs="宋体"/>
                <w:kern w:val="0"/>
                <w:sz w:val="24"/>
              </w:rPr>
            </w:pPr>
            <w:r w:rsidRPr="009F056A">
              <w:rPr>
                <w:rFonts w:cs="宋体" w:hint="eastAsia"/>
                <w:kern w:val="0"/>
                <w:sz w:val="24"/>
              </w:rPr>
              <w:t>拒不提供或者提供虚假资料的</w:t>
            </w:r>
          </w:p>
        </w:tc>
        <w:tc>
          <w:tcPr>
            <w:tcW w:w="3780" w:type="dxa"/>
            <w:vMerge w:val="restart"/>
            <w:vAlign w:val="center"/>
          </w:tcPr>
          <w:p w:rsidR="00640929" w:rsidRPr="009F056A" w:rsidRDefault="00640929" w:rsidP="00512D4E">
            <w:pPr>
              <w:spacing w:line="360" w:lineRule="exact"/>
              <w:rPr>
                <w:rFonts w:cs="宋体"/>
                <w:kern w:val="0"/>
                <w:sz w:val="24"/>
              </w:rPr>
            </w:pPr>
            <w:r w:rsidRPr="009F056A">
              <w:rPr>
                <w:rFonts w:cs="宋体" w:hint="eastAsia"/>
                <w:kern w:val="0"/>
                <w:sz w:val="24"/>
              </w:rPr>
              <w:t>《上海市小型客运船舶运输管理办法》第十三条</w:t>
            </w:r>
          </w:p>
          <w:p w:rsidR="00640929" w:rsidRPr="009F056A" w:rsidRDefault="00640929" w:rsidP="001B2E1B">
            <w:pPr>
              <w:spacing w:line="360" w:lineRule="exact"/>
              <w:ind w:firstLineChars="200" w:firstLine="480"/>
              <w:rPr>
                <w:rFonts w:cs="宋体"/>
                <w:kern w:val="0"/>
                <w:sz w:val="24"/>
              </w:rPr>
            </w:pPr>
            <w:r w:rsidRPr="009F056A">
              <w:rPr>
                <w:rFonts w:cs="宋体" w:hint="eastAsia"/>
                <w:kern w:val="0"/>
                <w:sz w:val="24"/>
              </w:rPr>
              <w:t>市、区交通行政管理部门应当加强对小型客运船舶运输经营活动的日常监督检查，并定期对经营者的安全运营条件进行核查。经营者应当予以配合，如实反映情况，并提供有关资料。</w:t>
            </w:r>
          </w:p>
        </w:tc>
        <w:tc>
          <w:tcPr>
            <w:tcW w:w="3060" w:type="dxa"/>
            <w:vMerge w:val="restart"/>
            <w:vAlign w:val="center"/>
          </w:tcPr>
          <w:p w:rsidR="00640929" w:rsidRPr="009F056A" w:rsidRDefault="00640929" w:rsidP="00512D4E">
            <w:pPr>
              <w:spacing w:line="360" w:lineRule="exact"/>
              <w:rPr>
                <w:rFonts w:cs="宋体"/>
                <w:kern w:val="0"/>
                <w:sz w:val="24"/>
              </w:rPr>
            </w:pPr>
            <w:r w:rsidRPr="009F056A">
              <w:rPr>
                <w:rFonts w:cs="宋体" w:hint="eastAsia"/>
                <w:kern w:val="0"/>
                <w:sz w:val="24"/>
              </w:rPr>
              <w:t>《上海市小型客运船舶运输管理办法》</w:t>
            </w:r>
            <w:r w:rsidRPr="009F056A">
              <w:rPr>
                <w:rFonts w:cs="宋体"/>
                <w:kern w:val="0"/>
                <w:sz w:val="24"/>
              </w:rPr>
              <w:t>第</w:t>
            </w:r>
            <w:r w:rsidRPr="009F056A">
              <w:rPr>
                <w:rFonts w:cs="宋体" w:hint="eastAsia"/>
                <w:kern w:val="0"/>
                <w:sz w:val="24"/>
              </w:rPr>
              <w:t>十</w:t>
            </w:r>
            <w:r w:rsidRPr="009F056A">
              <w:rPr>
                <w:rFonts w:cs="宋体"/>
                <w:kern w:val="0"/>
                <w:sz w:val="24"/>
              </w:rPr>
              <w:t>五条</w:t>
            </w:r>
            <w:r w:rsidRPr="009F056A">
              <w:rPr>
                <w:rFonts w:cs="宋体" w:hint="eastAsia"/>
                <w:kern w:val="0"/>
                <w:sz w:val="24"/>
              </w:rPr>
              <w:t>第一款第四项</w:t>
            </w:r>
          </w:p>
          <w:p w:rsidR="00640929" w:rsidRPr="009F056A" w:rsidRDefault="00640929" w:rsidP="001B2E1B">
            <w:pPr>
              <w:pStyle w:val="1"/>
              <w:spacing w:line="360" w:lineRule="exact"/>
              <w:ind w:firstLineChars="200" w:firstLine="480"/>
              <w:jc w:val="left"/>
              <w:rPr>
                <w:rFonts w:ascii="宋体" w:eastAsia="宋体" w:hAnsi="宋体" w:cs="宋体"/>
                <w:b w:val="0"/>
                <w:bCs w:val="0"/>
                <w:kern w:val="0"/>
                <w:sz w:val="24"/>
                <w:szCs w:val="24"/>
              </w:rPr>
            </w:pPr>
            <w:r w:rsidRPr="009F056A">
              <w:rPr>
                <w:rFonts w:ascii="宋体" w:eastAsia="宋体" w:hAnsi="宋体" w:cs="宋体" w:hint="eastAsia"/>
                <w:b w:val="0"/>
                <w:bCs w:val="0"/>
                <w:kern w:val="0"/>
                <w:sz w:val="24"/>
                <w:szCs w:val="24"/>
              </w:rPr>
              <w:t>经营者有下列情形之一的，由市或者区交通行政管理部门责令改正，按照下列规定予以处罚：</w:t>
            </w:r>
          </w:p>
          <w:p w:rsidR="00640929" w:rsidRPr="009F056A" w:rsidRDefault="00640929" w:rsidP="00512D4E">
            <w:pPr>
              <w:spacing w:line="360" w:lineRule="exact"/>
              <w:ind w:firstLine="353"/>
              <w:rPr>
                <w:rFonts w:cs="宋体"/>
                <w:kern w:val="0"/>
                <w:sz w:val="24"/>
              </w:rPr>
            </w:pPr>
            <w:r w:rsidRPr="009F056A">
              <w:rPr>
                <w:rFonts w:cs="宋体" w:hint="eastAsia"/>
                <w:kern w:val="0"/>
                <w:sz w:val="24"/>
              </w:rPr>
              <w:t>（四）违反本办法第十三条规定，拒不提供或者提供虚假资料的，处警告或者</w:t>
            </w:r>
            <w:r w:rsidRPr="009F056A">
              <w:rPr>
                <w:rFonts w:cs="宋体" w:hint="eastAsia"/>
                <w:kern w:val="0"/>
                <w:sz w:val="24"/>
              </w:rPr>
              <w:t>5000</w:t>
            </w:r>
            <w:r w:rsidRPr="009F056A">
              <w:rPr>
                <w:rFonts w:cs="宋体" w:hint="eastAsia"/>
                <w:kern w:val="0"/>
                <w:sz w:val="24"/>
              </w:rPr>
              <w:t>元以下罚款。</w:t>
            </w:r>
          </w:p>
        </w:tc>
        <w:tc>
          <w:tcPr>
            <w:tcW w:w="3049" w:type="dxa"/>
            <w:vAlign w:val="center"/>
          </w:tcPr>
          <w:p w:rsidR="00640929" w:rsidRPr="009F056A" w:rsidRDefault="00640929" w:rsidP="00512D4E">
            <w:pPr>
              <w:autoSpaceDE w:val="0"/>
              <w:autoSpaceDN w:val="0"/>
              <w:adjustRightInd w:val="0"/>
              <w:snapToGrid w:val="0"/>
              <w:spacing w:line="360" w:lineRule="exact"/>
              <w:rPr>
                <w:rFonts w:cs="宋体"/>
                <w:kern w:val="0"/>
                <w:sz w:val="24"/>
              </w:rPr>
            </w:pPr>
            <w:r w:rsidRPr="009F056A">
              <w:rPr>
                <w:rFonts w:cs="宋体" w:hint="eastAsia"/>
                <w:kern w:val="0"/>
                <w:sz w:val="24"/>
              </w:rPr>
              <w:t>初次发生的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责令改正，处以警告</w:t>
            </w:r>
          </w:p>
        </w:tc>
      </w:tr>
      <w:tr w:rsidR="00640929" w:rsidRPr="009F056A" w:rsidTr="00D923C4">
        <w:trPr>
          <w:trHeight w:val="979"/>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发生两次的</w:t>
            </w:r>
          </w:p>
        </w:tc>
        <w:tc>
          <w:tcPr>
            <w:tcW w:w="3251"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元以下罚款</w:t>
            </w:r>
          </w:p>
        </w:tc>
      </w:tr>
      <w:tr w:rsidR="00640929" w:rsidRPr="009F056A" w:rsidTr="00D923C4">
        <w:trPr>
          <w:trHeight w:val="95"/>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发生三次以上的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元以上（不含本数）</w:t>
            </w:r>
            <w:r w:rsidRPr="009F056A">
              <w:rPr>
                <w:rFonts w:cs="宋体" w:hint="eastAsia"/>
                <w:kern w:val="0"/>
                <w:sz w:val="24"/>
              </w:rPr>
              <w:t>5000</w:t>
            </w:r>
            <w:r w:rsidRPr="009F056A">
              <w:rPr>
                <w:rFonts w:cs="宋体" w:hint="eastAsia"/>
                <w:kern w:val="0"/>
                <w:sz w:val="24"/>
              </w:rPr>
              <w:t>元以下罚款</w:t>
            </w:r>
          </w:p>
        </w:tc>
      </w:tr>
      <w:tr w:rsidR="00640929" w:rsidRPr="009F056A" w:rsidTr="00D923C4">
        <w:trPr>
          <w:trHeight w:val="421"/>
        </w:trPr>
        <w:tc>
          <w:tcPr>
            <w:tcW w:w="747" w:type="dxa"/>
            <w:vMerge w:val="restart"/>
            <w:vAlign w:val="center"/>
          </w:tcPr>
          <w:p w:rsidR="00640929" w:rsidRPr="009F056A" w:rsidRDefault="009F056A" w:rsidP="00512D4E">
            <w:pPr>
              <w:widowControl/>
              <w:spacing w:line="360" w:lineRule="exact"/>
              <w:jc w:val="center"/>
              <w:rPr>
                <w:rFonts w:cs="宋体"/>
                <w:kern w:val="0"/>
                <w:sz w:val="24"/>
              </w:rPr>
            </w:pPr>
            <w:r w:rsidRPr="009F056A">
              <w:rPr>
                <w:rFonts w:cs="宋体" w:hint="eastAsia"/>
                <w:kern w:val="0"/>
                <w:sz w:val="24"/>
              </w:rPr>
              <w:t>55</w:t>
            </w:r>
          </w:p>
        </w:tc>
        <w:tc>
          <w:tcPr>
            <w:tcW w:w="1593" w:type="dxa"/>
            <w:vMerge w:val="restart"/>
            <w:vAlign w:val="center"/>
          </w:tcPr>
          <w:p w:rsidR="00640929" w:rsidRPr="009F056A" w:rsidRDefault="00640929" w:rsidP="00512D4E">
            <w:pPr>
              <w:spacing w:line="360" w:lineRule="exact"/>
              <w:rPr>
                <w:rFonts w:cs="宋体"/>
                <w:kern w:val="0"/>
                <w:sz w:val="24"/>
              </w:rPr>
            </w:pPr>
            <w:r w:rsidRPr="009F056A">
              <w:rPr>
                <w:rFonts w:cs="宋体" w:hint="eastAsia"/>
                <w:kern w:val="0"/>
                <w:sz w:val="24"/>
              </w:rPr>
              <w:t>经营者未要求船员和乘</w:t>
            </w:r>
            <w:r w:rsidRPr="009F056A">
              <w:rPr>
                <w:rFonts w:cs="宋体" w:hint="eastAsia"/>
                <w:kern w:val="0"/>
                <w:sz w:val="24"/>
              </w:rPr>
              <w:lastRenderedPageBreak/>
              <w:t>客按照规范穿着救生衣的</w:t>
            </w:r>
          </w:p>
        </w:tc>
        <w:tc>
          <w:tcPr>
            <w:tcW w:w="3780" w:type="dxa"/>
            <w:vMerge w:val="restart"/>
            <w:vAlign w:val="center"/>
          </w:tcPr>
          <w:p w:rsidR="00640929" w:rsidRPr="009F056A" w:rsidRDefault="00640929" w:rsidP="00512D4E">
            <w:pPr>
              <w:spacing w:line="360" w:lineRule="exact"/>
              <w:rPr>
                <w:rFonts w:cs="宋体"/>
                <w:kern w:val="0"/>
                <w:sz w:val="24"/>
              </w:rPr>
            </w:pPr>
            <w:r w:rsidRPr="009F056A">
              <w:rPr>
                <w:rFonts w:cs="宋体" w:hint="eastAsia"/>
                <w:kern w:val="0"/>
                <w:sz w:val="24"/>
              </w:rPr>
              <w:lastRenderedPageBreak/>
              <w:t>《上海市小型客运船舶运输管理办法》第八条第四款</w:t>
            </w:r>
          </w:p>
          <w:p w:rsidR="00640929" w:rsidRPr="009F056A" w:rsidRDefault="00640929" w:rsidP="001B2E1B">
            <w:pPr>
              <w:spacing w:line="360" w:lineRule="exact"/>
              <w:ind w:firstLineChars="200" w:firstLine="480"/>
              <w:rPr>
                <w:rFonts w:cs="宋体"/>
                <w:kern w:val="0"/>
                <w:sz w:val="24"/>
              </w:rPr>
            </w:pPr>
            <w:r w:rsidRPr="009F056A">
              <w:rPr>
                <w:rFonts w:cs="宋体" w:hint="eastAsia"/>
                <w:kern w:val="0"/>
                <w:sz w:val="24"/>
              </w:rPr>
              <w:lastRenderedPageBreak/>
              <w:t>经营者应当要求船员和乘客按照规范穿着救生衣。</w:t>
            </w:r>
          </w:p>
        </w:tc>
        <w:tc>
          <w:tcPr>
            <w:tcW w:w="3060" w:type="dxa"/>
            <w:vMerge w:val="restart"/>
            <w:vAlign w:val="center"/>
          </w:tcPr>
          <w:p w:rsidR="00640929" w:rsidRPr="009F056A" w:rsidRDefault="00640929" w:rsidP="00512D4E">
            <w:pPr>
              <w:spacing w:line="360" w:lineRule="exact"/>
              <w:rPr>
                <w:rFonts w:cs="宋体"/>
                <w:kern w:val="0"/>
                <w:sz w:val="24"/>
              </w:rPr>
            </w:pPr>
            <w:r w:rsidRPr="009F056A">
              <w:rPr>
                <w:rFonts w:cs="宋体" w:hint="eastAsia"/>
                <w:kern w:val="0"/>
                <w:sz w:val="24"/>
              </w:rPr>
              <w:lastRenderedPageBreak/>
              <w:t>《上海市小型客运船舶运输管理办法》</w:t>
            </w:r>
            <w:r w:rsidRPr="009F056A">
              <w:rPr>
                <w:rFonts w:cs="宋体"/>
                <w:kern w:val="0"/>
                <w:sz w:val="24"/>
              </w:rPr>
              <w:t>第</w:t>
            </w:r>
            <w:r w:rsidRPr="009F056A">
              <w:rPr>
                <w:rFonts w:cs="宋体" w:hint="eastAsia"/>
                <w:kern w:val="0"/>
                <w:sz w:val="24"/>
              </w:rPr>
              <w:t>十</w:t>
            </w:r>
            <w:r w:rsidRPr="009F056A">
              <w:rPr>
                <w:rFonts w:cs="宋体"/>
                <w:kern w:val="0"/>
                <w:sz w:val="24"/>
              </w:rPr>
              <w:t>五条</w:t>
            </w:r>
            <w:r w:rsidRPr="009F056A">
              <w:rPr>
                <w:rFonts w:cs="宋体" w:hint="eastAsia"/>
                <w:kern w:val="0"/>
                <w:sz w:val="24"/>
              </w:rPr>
              <w:t>第二</w:t>
            </w:r>
            <w:r w:rsidRPr="009F056A">
              <w:rPr>
                <w:rFonts w:cs="宋体" w:hint="eastAsia"/>
                <w:kern w:val="0"/>
                <w:sz w:val="24"/>
              </w:rPr>
              <w:lastRenderedPageBreak/>
              <w:t>款</w:t>
            </w:r>
          </w:p>
          <w:p w:rsidR="00640929" w:rsidRPr="009F056A" w:rsidRDefault="00640929" w:rsidP="00512D4E">
            <w:pPr>
              <w:spacing w:line="360" w:lineRule="exact"/>
              <w:ind w:firstLineChars="200" w:firstLine="480"/>
              <w:rPr>
                <w:rFonts w:cs="宋体"/>
                <w:kern w:val="0"/>
                <w:sz w:val="24"/>
              </w:rPr>
            </w:pPr>
            <w:r w:rsidRPr="009F056A">
              <w:rPr>
                <w:rFonts w:cs="宋体" w:hint="eastAsia"/>
                <w:kern w:val="0"/>
                <w:sz w:val="24"/>
              </w:rPr>
              <w:t>违反本办法第八条第四款规定，经营者未要求船员和乘客按照规范穿着救生衣的，由市或者区交通行政管理部门、国家海事管理机构按照职责分工责令改正，处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5000</w:t>
            </w:r>
            <w:r w:rsidRPr="009F056A">
              <w:rPr>
                <w:rFonts w:cs="宋体" w:hint="eastAsia"/>
                <w:kern w:val="0"/>
                <w:sz w:val="24"/>
              </w:rPr>
              <w:t>元以下罚款。</w:t>
            </w:r>
          </w:p>
        </w:tc>
        <w:tc>
          <w:tcPr>
            <w:tcW w:w="3049" w:type="dxa"/>
            <w:vAlign w:val="center"/>
          </w:tcPr>
          <w:p w:rsidR="00640929" w:rsidRPr="009F056A" w:rsidRDefault="00640929" w:rsidP="00512D4E">
            <w:pPr>
              <w:autoSpaceDE w:val="0"/>
              <w:autoSpaceDN w:val="0"/>
              <w:adjustRightInd w:val="0"/>
              <w:snapToGrid w:val="0"/>
              <w:spacing w:line="360" w:lineRule="exact"/>
              <w:rPr>
                <w:rFonts w:cs="宋体"/>
                <w:kern w:val="0"/>
                <w:sz w:val="24"/>
              </w:rPr>
            </w:pPr>
            <w:r w:rsidRPr="009F056A">
              <w:rPr>
                <w:rFonts w:cs="宋体" w:hint="eastAsia"/>
                <w:kern w:val="0"/>
                <w:sz w:val="24"/>
              </w:rPr>
              <w:lastRenderedPageBreak/>
              <w:t>初次发生且未造成危害后果的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责令改正，处</w:t>
            </w:r>
            <w:r w:rsidRPr="009F056A">
              <w:rPr>
                <w:rFonts w:cs="宋体" w:hint="eastAsia"/>
                <w:kern w:val="0"/>
                <w:sz w:val="24"/>
              </w:rPr>
              <w:t>2000</w:t>
            </w:r>
            <w:r w:rsidRPr="009F056A">
              <w:rPr>
                <w:rFonts w:cs="宋体" w:hint="eastAsia"/>
                <w:kern w:val="0"/>
                <w:sz w:val="24"/>
              </w:rPr>
              <w:t>元以上</w:t>
            </w:r>
            <w:r w:rsidRPr="009F056A">
              <w:rPr>
                <w:rFonts w:cs="宋体" w:hint="eastAsia"/>
                <w:kern w:val="0"/>
                <w:sz w:val="24"/>
              </w:rPr>
              <w:t>3000</w:t>
            </w:r>
            <w:r w:rsidRPr="009F056A">
              <w:rPr>
                <w:rFonts w:cs="宋体" w:hint="eastAsia"/>
                <w:kern w:val="0"/>
                <w:sz w:val="24"/>
              </w:rPr>
              <w:t>元以下罚款</w:t>
            </w:r>
          </w:p>
        </w:tc>
      </w:tr>
      <w:tr w:rsidR="00640929" w:rsidRPr="009F056A" w:rsidTr="00D923C4">
        <w:trPr>
          <w:trHeight w:val="346"/>
        </w:trPr>
        <w:tc>
          <w:tcPr>
            <w:tcW w:w="747" w:type="dxa"/>
            <w:vMerge/>
            <w:vAlign w:val="center"/>
          </w:tcPr>
          <w:p w:rsidR="00640929" w:rsidRPr="009F056A" w:rsidRDefault="00640929" w:rsidP="00512D4E">
            <w:pPr>
              <w:widowControl/>
              <w:spacing w:line="360" w:lineRule="exact"/>
              <w:jc w:val="center"/>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ind w:firstLine="360"/>
              <w:rPr>
                <w:rFonts w:cs="宋体"/>
                <w:kern w:val="0"/>
                <w:sz w:val="24"/>
              </w:rPr>
            </w:pPr>
          </w:p>
        </w:tc>
        <w:tc>
          <w:tcPr>
            <w:tcW w:w="3060" w:type="dxa"/>
            <w:vMerge/>
            <w:vAlign w:val="center"/>
          </w:tcPr>
          <w:p w:rsidR="00640929" w:rsidRPr="009F056A" w:rsidRDefault="00640929" w:rsidP="00512D4E">
            <w:pPr>
              <w:widowControl/>
              <w:spacing w:line="360" w:lineRule="exact"/>
              <w:ind w:firstLine="360"/>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发生两次且未造成危害后果的</w:t>
            </w:r>
          </w:p>
        </w:tc>
        <w:tc>
          <w:tcPr>
            <w:tcW w:w="3251" w:type="dxa"/>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责令改正，处</w:t>
            </w:r>
            <w:r w:rsidRPr="009F056A">
              <w:rPr>
                <w:rFonts w:cs="宋体" w:hint="eastAsia"/>
                <w:kern w:val="0"/>
                <w:sz w:val="24"/>
              </w:rPr>
              <w:t>3000</w:t>
            </w:r>
            <w:r w:rsidRPr="009F056A">
              <w:rPr>
                <w:rFonts w:cs="宋体" w:hint="eastAsia"/>
                <w:kern w:val="0"/>
                <w:sz w:val="24"/>
              </w:rPr>
              <w:t>元以上（不含本数）</w:t>
            </w:r>
            <w:r w:rsidRPr="009F056A">
              <w:rPr>
                <w:rFonts w:cs="宋体" w:hint="eastAsia"/>
                <w:kern w:val="0"/>
                <w:sz w:val="24"/>
              </w:rPr>
              <w:t>4000</w:t>
            </w:r>
            <w:r w:rsidRPr="009F056A">
              <w:rPr>
                <w:rFonts w:cs="宋体" w:hint="eastAsia"/>
                <w:kern w:val="0"/>
                <w:sz w:val="24"/>
              </w:rPr>
              <w:t>元以下罚款</w:t>
            </w:r>
          </w:p>
        </w:tc>
      </w:tr>
      <w:tr w:rsidR="00640929" w:rsidRPr="009F056A" w:rsidTr="00D923C4">
        <w:trPr>
          <w:trHeight w:val="795"/>
        </w:trPr>
        <w:tc>
          <w:tcPr>
            <w:tcW w:w="747" w:type="dxa"/>
            <w:vMerge/>
            <w:vAlign w:val="center"/>
          </w:tcPr>
          <w:p w:rsidR="00640929" w:rsidRPr="009F056A" w:rsidRDefault="00640929" w:rsidP="00512D4E">
            <w:pPr>
              <w:widowControl/>
              <w:spacing w:line="360" w:lineRule="exact"/>
              <w:jc w:val="left"/>
              <w:rPr>
                <w:rFonts w:cs="宋体"/>
                <w:kern w:val="0"/>
                <w:sz w:val="24"/>
              </w:rPr>
            </w:pPr>
          </w:p>
        </w:tc>
        <w:tc>
          <w:tcPr>
            <w:tcW w:w="1593" w:type="dxa"/>
            <w:vMerge/>
            <w:vAlign w:val="center"/>
          </w:tcPr>
          <w:p w:rsidR="00640929" w:rsidRPr="009F056A" w:rsidRDefault="00640929" w:rsidP="00512D4E">
            <w:pPr>
              <w:widowControl/>
              <w:spacing w:line="360" w:lineRule="exact"/>
              <w:jc w:val="left"/>
              <w:rPr>
                <w:rFonts w:cs="宋体"/>
                <w:kern w:val="0"/>
                <w:sz w:val="24"/>
              </w:rPr>
            </w:pPr>
          </w:p>
        </w:tc>
        <w:tc>
          <w:tcPr>
            <w:tcW w:w="3780" w:type="dxa"/>
            <w:vMerge/>
            <w:vAlign w:val="center"/>
          </w:tcPr>
          <w:p w:rsidR="00640929" w:rsidRPr="009F056A" w:rsidRDefault="00640929" w:rsidP="00512D4E">
            <w:pPr>
              <w:widowControl/>
              <w:spacing w:line="360" w:lineRule="exact"/>
              <w:jc w:val="left"/>
              <w:rPr>
                <w:rFonts w:cs="宋体"/>
                <w:kern w:val="0"/>
                <w:sz w:val="24"/>
              </w:rPr>
            </w:pPr>
          </w:p>
        </w:tc>
        <w:tc>
          <w:tcPr>
            <w:tcW w:w="3060" w:type="dxa"/>
            <w:vMerge/>
            <w:vAlign w:val="center"/>
          </w:tcPr>
          <w:p w:rsidR="00640929" w:rsidRPr="009F056A" w:rsidRDefault="00640929" w:rsidP="00512D4E">
            <w:pPr>
              <w:widowControl/>
              <w:spacing w:line="360" w:lineRule="exact"/>
              <w:jc w:val="left"/>
              <w:rPr>
                <w:rFonts w:cs="宋体"/>
                <w:kern w:val="0"/>
                <w:sz w:val="24"/>
              </w:rPr>
            </w:pPr>
          </w:p>
        </w:tc>
        <w:tc>
          <w:tcPr>
            <w:tcW w:w="3049" w:type="dxa"/>
            <w:vAlign w:val="center"/>
          </w:tcPr>
          <w:p w:rsidR="00640929" w:rsidRPr="009F056A" w:rsidRDefault="00640929" w:rsidP="00512D4E">
            <w:pPr>
              <w:widowControl/>
              <w:spacing w:line="360" w:lineRule="exact"/>
              <w:jc w:val="left"/>
              <w:rPr>
                <w:rFonts w:cs="宋体"/>
                <w:kern w:val="0"/>
                <w:sz w:val="24"/>
              </w:rPr>
            </w:pPr>
            <w:r w:rsidRPr="009F056A">
              <w:rPr>
                <w:rFonts w:cs="宋体" w:hint="eastAsia"/>
                <w:kern w:val="0"/>
                <w:sz w:val="24"/>
              </w:rPr>
              <w:t>发生三次以上的</w:t>
            </w:r>
          </w:p>
        </w:tc>
        <w:tc>
          <w:tcPr>
            <w:tcW w:w="3251" w:type="dxa"/>
            <w:vMerge w:val="restart"/>
            <w:vAlign w:val="center"/>
          </w:tcPr>
          <w:p w:rsidR="00640929" w:rsidRPr="009F056A" w:rsidRDefault="00640929" w:rsidP="00512D4E">
            <w:pPr>
              <w:adjustRightInd w:val="0"/>
              <w:snapToGrid w:val="0"/>
              <w:spacing w:line="360" w:lineRule="exact"/>
              <w:rPr>
                <w:rFonts w:cs="宋体"/>
                <w:kern w:val="0"/>
                <w:sz w:val="24"/>
              </w:rPr>
            </w:pPr>
            <w:r w:rsidRPr="009F056A">
              <w:rPr>
                <w:rFonts w:cs="宋体" w:hint="eastAsia"/>
                <w:kern w:val="0"/>
                <w:sz w:val="24"/>
              </w:rPr>
              <w:t>责令改正，处</w:t>
            </w:r>
            <w:r w:rsidRPr="009F056A">
              <w:rPr>
                <w:rFonts w:cs="宋体" w:hint="eastAsia"/>
                <w:kern w:val="0"/>
                <w:sz w:val="24"/>
              </w:rPr>
              <w:t>4000</w:t>
            </w:r>
            <w:r w:rsidRPr="009F056A">
              <w:rPr>
                <w:rFonts w:cs="宋体" w:hint="eastAsia"/>
                <w:kern w:val="0"/>
                <w:sz w:val="24"/>
              </w:rPr>
              <w:t>元以上（不含本数）</w:t>
            </w:r>
            <w:r w:rsidRPr="009F056A">
              <w:rPr>
                <w:rFonts w:cs="宋体" w:hint="eastAsia"/>
                <w:kern w:val="0"/>
                <w:sz w:val="24"/>
              </w:rPr>
              <w:t>5000</w:t>
            </w:r>
            <w:r w:rsidRPr="009F056A">
              <w:rPr>
                <w:rFonts w:cs="宋体" w:hint="eastAsia"/>
                <w:kern w:val="0"/>
                <w:sz w:val="24"/>
              </w:rPr>
              <w:t>元以下罚款</w:t>
            </w:r>
          </w:p>
        </w:tc>
      </w:tr>
      <w:tr w:rsidR="00640929" w:rsidRPr="009F056A" w:rsidTr="00D923C4">
        <w:trPr>
          <w:trHeight w:val="795"/>
        </w:trPr>
        <w:tc>
          <w:tcPr>
            <w:tcW w:w="747" w:type="dxa"/>
            <w:vMerge/>
            <w:vAlign w:val="center"/>
          </w:tcPr>
          <w:p w:rsidR="00640929" w:rsidRPr="009F056A" w:rsidRDefault="00640929" w:rsidP="00851ADA">
            <w:pPr>
              <w:widowControl/>
              <w:spacing w:line="360" w:lineRule="exact"/>
              <w:jc w:val="left"/>
              <w:rPr>
                <w:rFonts w:cs="宋体"/>
                <w:kern w:val="0"/>
                <w:szCs w:val="18"/>
              </w:rPr>
            </w:pPr>
          </w:p>
        </w:tc>
        <w:tc>
          <w:tcPr>
            <w:tcW w:w="1593" w:type="dxa"/>
            <w:vMerge/>
            <w:vAlign w:val="center"/>
          </w:tcPr>
          <w:p w:rsidR="00640929" w:rsidRPr="009F056A" w:rsidRDefault="00640929" w:rsidP="00851ADA">
            <w:pPr>
              <w:widowControl/>
              <w:spacing w:line="360" w:lineRule="exact"/>
              <w:jc w:val="left"/>
              <w:rPr>
                <w:rFonts w:cs="宋体"/>
                <w:kern w:val="0"/>
                <w:szCs w:val="18"/>
              </w:rPr>
            </w:pPr>
          </w:p>
        </w:tc>
        <w:tc>
          <w:tcPr>
            <w:tcW w:w="3780" w:type="dxa"/>
            <w:vMerge/>
            <w:vAlign w:val="center"/>
          </w:tcPr>
          <w:p w:rsidR="00640929" w:rsidRPr="009F056A" w:rsidRDefault="00640929" w:rsidP="00851ADA">
            <w:pPr>
              <w:widowControl/>
              <w:spacing w:line="360" w:lineRule="exact"/>
              <w:jc w:val="left"/>
              <w:rPr>
                <w:rFonts w:cs="宋体"/>
                <w:kern w:val="0"/>
                <w:szCs w:val="18"/>
              </w:rPr>
            </w:pPr>
          </w:p>
        </w:tc>
        <w:tc>
          <w:tcPr>
            <w:tcW w:w="3060" w:type="dxa"/>
            <w:vMerge/>
            <w:vAlign w:val="center"/>
          </w:tcPr>
          <w:p w:rsidR="00640929" w:rsidRPr="009F056A" w:rsidRDefault="00640929" w:rsidP="00851ADA">
            <w:pPr>
              <w:widowControl/>
              <w:spacing w:line="360" w:lineRule="exact"/>
              <w:jc w:val="left"/>
              <w:rPr>
                <w:rFonts w:cs="宋体"/>
                <w:kern w:val="0"/>
                <w:szCs w:val="18"/>
              </w:rPr>
            </w:pPr>
          </w:p>
        </w:tc>
        <w:tc>
          <w:tcPr>
            <w:tcW w:w="3049" w:type="dxa"/>
            <w:vAlign w:val="center"/>
          </w:tcPr>
          <w:p w:rsidR="00640929" w:rsidRPr="009F056A" w:rsidRDefault="00640929" w:rsidP="00851ADA">
            <w:pPr>
              <w:widowControl/>
              <w:spacing w:line="360" w:lineRule="exact"/>
              <w:jc w:val="left"/>
              <w:rPr>
                <w:rFonts w:cs="宋体"/>
                <w:kern w:val="0"/>
                <w:szCs w:val="18"/>
              </w:rPr>
            </w:pPr>
            <w:r w:rsidRPr="009F056A">
              <w:rPr>
                <w:rFonts w:cs="宋体" w:hint="eastAsia"/>
                <w:kern w:val="0"/>
                <w:sz w:val="24"/>
              </w:rPr>
              <w:t>造成危害后果的</w:t>
            </w:r>
          </w:p>
        </w:tc>
        <w:tc>
          <w:tcPr>
            <w:tcW w:w="3251" w:type="dxa"/>
            <w:vMerge/>
            <w:vAlign w:val="center"/>
          </w:tcPr>
          <w:p w:rsidR="00640929" w:rsidRPr="009F056A" w:rsidRDefault="00640929" w:rsidP="00851ADA">
            <w:pPr>
              <w:adjustRightInd w:val="0"/>
              <w:snapToGrid w:val="0"/>
              <w:spacing w:line="360" w:lineRule="exact"/>
              <w:rPr>
                <w:rFonts w:cs="宋体"/>
                <w:kern w:val="0"/>
                <w:szCs w:val="18"/>
              </w:rPr>
            </w:pPr>
          </w:p>
        </w:tc>
      </w:tr>
    </w:tbl>
    <w:p w:rsidR="00851ADA" w:rsidRPr="009F056A" w:rsidRDefault="00851ADA" w:rsidP="00851ADA">
      <w:pPr>
        <w:widowControl/>
        <w:spacing w:line="380" w:lineRule="exact"/>
        <w:jc w:val="left"/>
        <w:rPr>
          <w:rFonts w:asciiTheme="minorEastAsia" w:eastAsiaTheme="minorEastAsia" w:hAnsiTheme="minorEastAsia" w:cs="宋体"/>
          <w:kern w:val="0"/>
          <w:sz w:val="24"/>
        </w:rPr>
      </w:pPr>
    </w:p>
    <w:p w:rsidR="00851ADA" w:rsidRPr="009F056A" w:rsidRDefault="00851ADA" w:rsidP="00851ADA">
      <w:pPr>
        <w:widowControl/>
        <w:spacing w:line="380" w:lineRule="exact"/>
        <w:jc w:val="left"/>
        <w:rPr>
          <w:rFonts w:asciiTheme="minorEastAsia" w:eastAsiaTheme="minorEastAsia" w:hAnsiTheme="minorEastAsia" w:cs="宋体"/>
          <w:kern w:val="0"/>
          <w:sz w:val="24"/>
        </w:rPr>
      </w:pPr>
      <w:r w:rsidRPr="009F056A">
        <w:rPr>
          <w:rFonts w:asciiTheme="minorEastAsia" w:eastAsiaTheme="minorEastAsia" w:hAnsiTheme="minorEastAsia" w:cs="宋体" w:hint="eastAsia"/>
          <w:kern w:val="0"/>
          <w:sz w:val="24"/>
        </w:rPr>
        <w:t>备注：</w:t>
      </w:r>
    </w:p>
    <w:p w:rsidR="00851ADA" w:rsidRPr="009F056A" w:rsidRDefault="00851ADA" w:rsidP="00851ADA">
      <w:pPr>
        <w:widowControl/>
        <w:spacing w:line="380" w:lineRule="exact"/>
        <w:jc w:val="left"/>
        <w:rPr>
          <w:rFonts w:asciiTheme="minorEastAsia" w:eastAsiaTheme="minorEastAsia" w:hAnsiTheme="minorEastAsia" w:cs="宋体"/>
          <w:kern w:val="0"/>
          <w:sz w:val="24"/>
        </w:rPr>
      </w:pPr>
      <w:r w:rsidRPr="009F056A">
        <w:rPr>
          <w:rFonts w:asciiTheme="minorEastAsia" w:eastAsiaTheme="minorEastAsia" w:hAnsiTheme="minorEastAsia" w:cs="宋体" w:hint="eastAsia"/>
          <w:kern w:val="0"/>
          <w:sz w:val="24"/>
        </w:rPr>
        <w:t xml:space="preserve">    1、行政处罚实施主体按照相关</w:t>
      </w:r>
      <w:r w:rsidR="00CA010B" w:rsidRPr="009F056A">
        <w:rPr>
          <w:rFonts w:asciiTheme="minorEastAsia" w:eastAsiaTheme="minorEastAsia" w:hAnsiTheme="minorEastAsia" w:cs="宋体" w:hint="eastAsia"/>
          <w:kern w:val="0"/>
          <w:sz w:val="24"/>
        </w:rPr>
        <w:t>法律</w:t>
      </w:r>
      <w:r w:rsidRPr="009F056A">
        <w:rPr>
          <w:rFonts w:asciiTheme="minorEastAsia" w:eastAsiaTheme="minorEastAsia" w:hAnsiTheme="minorEastAsia" w:cs="宋体" w:hint="eastAsia"/>
          <w:kern w:val="0"/>
          <w:sz w:val="24"/>
        </w:rPr>
        <w:t>法规、规章规定。</w:t>
      </w:r>
    </w:p>
    <w:p w:rsidR="00851ADA" w:rsidRPr="009F056A" w:rsidRDefault="00851ADA" w:rsidP="00851ADA">
      <w:pPr>
        <w:widowControl/>
        <w:spacing w:line="380" w:lineRule="exact"/>
        <w:jc w:val="left"/>
        <w:rPr>
          <w:rFonts w:asciiTheme="minorEastAsia" w:eastAsiaTheme="minorEastAsia" w:hAnsiTheme="minorEastAsia" w:cs="宋体"/>
          <w:kern w:val="0"/>
          <w:sz w:val="24"/>
        </w:rPr>
      </w:pPr>
      <w:r w:rsidRPr="009F056A">
        <w:rPr>
          <w:rFonts w:asciiTheme="minorEastAsia" w:eastAsiaTheme="minorEastAsia" w:hAnsiTheme="minorEastAsia" w:cs="宋体" w:hint="eastAsia"/>
          <w:kern w:val="0"/>
          <w:sz w:val="24"/>
        </w:rPr>
        <w:t xml:space="preserve">    2、当事人有《中华人民共和国行政处罚法》和《上海市人民政府关于本市建立行政处罚裁量基准制度的指导意见》所列应当从轻、减轻、从重、不予处罚情形的，裁量时应当予以从轻、减轻、从重、不予处罚。本表对违法行为从轻、从重情节已有具体规定的，从其规定。</w:t>
      </w:r>
    </w:p>
    <w:p w:rsidR="00851ADA" w:rsidRPr="009F056A" w:rsidRDefault="00851ADA" w:rsidP="00851ADA">
      <w:pPr>
        <w:spacing w:line="380" w:lineRule="exact"/>
        <w:ind w:firstLine="540"/>
        <w:rPr>
          <w:rFonts w:asciiTheme="minorEastAsia" w:eastAsiaTheme="minorEastAsia" w:hAnsiTheme="minorEastAsia" w:cs="宋体"/>
          <w:kern w:val="0"/>
          <w:sz w:val="24"/>
        </w:rPr>
      </w:pPr>
      <w:r w:rsidRPr="009F056A">
        <w:rPr>
          <w:rFonts w:asciiTheme="minorEastAsia" w:eastAsiaTheme="minorEastAsia" w:hAnsiTheme="minorEastAsia" w:cs="宋体" w:hint="eastAsia"/>
          <w:kern w:val="0"/>
          <w:sz w:val="24"/>
        </w:rPr>
        <w:t>3、本表裁量情节中“危害后果”是指“人员伤亡、财产损失、不良社会影响等”。</w:t>
      </w:r>
    </w:p>
    <w:p w:rsidR="00F960B9" w:rsidRPr="009F056A" w:rsidRDefault="00851ADA" w:rsidP="00851ADA">
      <w:pPr>
        <w:spacing w:line="380" w:lineRule="exact"/>
        <w:ind w:firstLine="540"/>
        <w:rPr>
          <w:rFonts w:asciiTheme="minorEastAsia" w:eastAsiaTheme="minorEastAsia" w:hAnsiTheme="minorEastAsia" w:cs="宋体"/>
          <w:kern w:val="0"/>
          <w:sz w:val="24"/>
        </w:rPr>
      </w:pPr>
      <w:r w:rsidRPr="009F056A">
        <w:rPr>
          <w:rFonts w:asciiTheme="minorEastAsia" w:eastAsiaTheme="minorEastAsia" w:hAnsiTheme="minorEastAsia" w:cs="宋体" w:hint="eastAsia"/>
          <w:kern w:val="0"/>
          <w:sz w:val="24"/>
        </w:rPr>
        <w:t>4、本表裁量情节和处罚标准中的“以上”、“以下”，除特别注明的外，均含本数。</w:t>
      </w:r>
    </w:p>
    <w:p w:rsidR="00CA010B" w:rsidRPr="00851ADA" w:rsidRDefault="00CA010B" w:rsidP="00851ADA">
      <w:pPr>
        <w:spacing w:line="380" w:lineRule="exact"/>
        <w:ind w:firstLine="540"/>
        <w:rPr>
          <w:rFonts w:asciiTheme="minorEastAsia" w:eastAsiaTheme="minorEastAsia" w:hAnsiTheme="minorEastAsia"/>
        </w:rPr>
      </w:pPr>
      <w:r w:rsidRPr="009F056A">
        <w:rPr>
          <w:rFonts w:asciiTheme="minorEastAsia" w:eastAsiaTheme="minorEastAsia" w:hAnsiTheme="minorEastAsia" w:cs="宋体" w:hint="eastAsia"/>
          <w:kern w:val="0"/>
          <w:sz w:val="24"/>
        </w:rPr>
        <w:t>5、</w:t>
      </w:r>
      <w:r w:rsidR="009F056A" w:rsidRPr="009F056A">
        <w:rPr>
          <w:rFonts w:asciiTheme="minorEastAsia" w:eastAsiaTheme="minorEastAsia" w:hAnsiTheme="minorEastAsia" w:cs="宋体" w:hint="eastAsia"/>
          <w:kern w:val="0"/>
          <w:sz w:val="24"/>
        </w:rPr>
        <w:t>如本基准公布后，相关法律、法规、规章修改，但修改后的相关条款只是顺序调整，具体规定没有变化，</w:t>
      </w:r>
      <w:proofErr w:type="gramStart"/>
      <w:r w:rsidR="009F056A" w:rsidRPr="009F056A">
        <w:rPr>
          <w:rFonts w:asciiTheme="minorEastAsia" w:eastAsiaTheme="minorEastAsia" w:hAnsiTheme="minorEastAsia" w:cs="宋体" w:hint="eastAsia"/>
          <w:kern w:val="0"/>
          <w:sz w:val="24"/>
        </w:rPr>
        <w:t>则行政</w:t>
      </w:r>
      <w:proofErr w:type="gramEnd"/>
      <w:r w:rsidR="009F056A" w:rsidRPr="009F056A">
        <w:rPr>
          <w:rFonts w:asciiTheme="minorEastAsia" w:eastAsiaTheme="minorEastAsia" w:hAnsiTheme="minorEastAsia" w:cs="宋体" w:hint="eastAsia"/>
          <w:kern w:val="0"/>
          <w:sz w:val="24"/>
        </w:rPr>
        <w:t>处罚的裁量仍按本基准执行，行政处罚文书应当引用修改后的法律、法规、规章的具体条款。</w:t>
      </w:r>
    </w:p>
    <w:sectPr w:rsidR="00CA010B" w:rsidRPr="00851ADA" w:rsidSect="00D923C4">
      <w:footerReference w:type="even" r:id="rId8"/>
      <w:footerReference w:type="default" r:id="rId9"/>
      <w:pgSz w:w="16838" w:h="11906" w:orient="landscape"/>
      <w:pgMar w:top="680" w:right="851" w:bottom="680" w:left="85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E97" w:rsidRDefault="00DC1E97" w:rsidP="00851ADA">
      <w:r>
        <w:separator/>
      </w:r>
    </w:p>
  </w:endnote>
  <w:endnote w:type="continuationSeparator" w:id="0">
    <w:p w:rsidR="00DC1E97" w:rsidRDefault="00DC1E97" w:rsidP="00851A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3C" w:rsidRDefault="00483265">
    <w:pPr>
      <w:pStyle w:val="a7"/>
      <w:framePr w:wrap="around" w:vAnchor="text" w:hAnchor="margin" w:xAlign="outside" w:y="1"/>
      <w:rPr>
        <w:rStyle w:val="a4"/>
      </w:rPr>
    </w:pPr>
    <w:r>
      <w:fldChar w:fldCharType="begin"/>
    </w:r>
    <w:r w:rsidR="00AA1E3C">
      <w:rPr>
        <w:rStyle w:val="a4"/>
      </w:rPr>
      <w:instrText xml:space="preserve">PAGE  </w:instrText>
    </w:r>
    <w:r>
      <w:fldChar w:fldCharType="end"/>
    </w:r>
  </w:p>
  <w:p w:rsidR="00AA1E3C" w:rsidRDefault="00AA1E3C">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8632"/>
      <w:docPartObj>
        <w:docPartGallery w:val="Page Numbers (Bottom of Page)"/>
        <w:docPartUnique/>
      </w:docPartObj>
    </w:sdtPr>
    <w:sdtContent>
      <w:p w:rsidR="00AA1E3C" w:rsidRDefault="00483265">
        <w:pPr>
          <w:pStyle w:val="a7"/>
          <w:jc w:val="center"/>
        </w:pPr>
        <w:fldSimple w:instr=" PAGE   \* MERGEFORMAT ">
          <w:r w:rsidR="00625D6C" w:rsidRPr="00625D6C">
            <w:rPr>
              <w:noProof/>
              <w:lang w:val="zh-CN"/>
            </w:rPr>
            <w:t>38</w:t>
          </w:r>
        </w:fldSimple>
      </w:p>
    </w:sdtContent>
  </w:sdt>
  <w:p w:rsidR="00AA1E3C" w:rsidRDefault="00AA1E3C">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E97" w:rsidRDefault="00DC1E97" w:rsidP="00851ADA">
      <w:r>
        <w:separator/>
      </w:r>
    </w:p>
  </w:footnote>
  <w:footnote w:type="continuationSeparator" w:id="0">
    <w:p w:rsidR="00DC1E97" w:rsidRDefault="00DC1E97" w:rsidP="00851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1593DB"/>
    <w:multiLevelType w:val="singleLevel"/>
    <w:tmpl w:val="A81593DB"/>
    <w:lvl w:ilvl="0">
      <w:start w:val="1"/>
      <w:numFmt w:val="decimal"/>
      <w:suff w:val="nothing"/>
      <w:lvlText w:val="%1、"/>
      <w:lvlJc w:val="left"/>
    </w:lvl>
  </w:abstractNum>
  <w:abstractNum w:abstractNumId="1">
    <w:nsid w:val="746EAA46"/>
    <w:multiLevelType w:val="singleLevel"/>
    <w:tmpl w:val="746EAA46"/>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1051"/>
    <w:rsid w:val="000416A7"/>
    <w:rsid w:val="000831DC"/>
    <w:rsid w:val="001140F7"/>
    <w:rsid w:val="00114BC5"/>
    <w:rsid w:val="00191242"/>
    <w:rsid w:val="001B2E1B"/>
    <w:rsid w:val="001B7413"/>
    <w:rsid w:val="001E3896"/>
    <w:rsid w:val="00227D56"/>
    <w:rsid w:val="002D7730"/>
    <w:rsid w:val="002F43D1"/>
    <w:rsid w:val="0036249C"/>
    <w:rsid w:val="003F6B79"/>
    <w:rsid w:val="00483265"/>
    <w:rsid w:val="00512D4E"/>
    <w:rsid w:val="005144A7"/>
    <w:rsid w:val="00527822"/>
    <w:rsid w:val="0053164F"/>
    <w:rsid w:val="005547C9"/>
    <w:rsid w:val="00603F94"/>
    <w:rsid w:val="00614277"/>
    <w:rsid w:val="00625D6C"/>
    <w:rsid w:val="00640929"/>
    <w:rsid w:val="007136F4"/>
    <w:rsid w:val="00806F6E"/>
    <w:rsid w:val="00851ADA"/>
    <w:rsid w:val="008C6F99"/>
    <w:rsid w:val="008C7187"/>
    <w:rsid w:val="008D4E2F"/>
    <w:rsid w:val="0097297B"/>
    <w:rsid w:val="009E628A"/>
    <w:rsid w:val="009F056A"/>
    <w:rsid w:val="00A34427"/>
    <w:rsid w:val="00AA1E3C"/>
    <w:rsid w:val="00AB25F4"/>
    <w:rsid w:val="00AC517F"/>
    <w:rsid w:val="00AF513D"/>
    <w:rsid w:val="00B354DD"/>
    <w:rsid w:val="00B4013A"/>
    <w:rsid w:val="00B71899"/>
    <w:rsid w:val="00BE119F"/>
    <w:rsid w:val="00C01051"/>
    <w:rsid w:val="00C04223"/>
    <w:rsid w:val="00C46AA6"/>
    <w:rsid w:val="00C55F59"/>
    <w:rsid w:val="00C84C62"/>
    <w:rsid w:val="00CA010B"/>
    <w:rsid w:val="00CE06EF"/>
    <w:rsid w:val="00CE5BEE"/>
    <w:rsid w:val="00D72822"/>
    <w:rsid w:val="00D77906"/>
    <w:rsid w:val="00D923C4"/>
    <w:rsid w:val="00DC1E97"/>
    <w:rsid w:val="00E30B9E"/>
    <w:rsid w:val="00EB6632"/>
    <w:rsid w:val="00F3115E"/>
    <w:rsid w:val="00F960B9"/>
    <w:rsid w:val="00FB48AF"/>
    <w:rsid w:val="00FC1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5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51ADA"/>
    <w:pPr>
      <w:keepNext/>
      <w:keepLines/>
      <w:spacing w:before="100" w:after="90"/>
      <w:jc w:val="center"/>
      <w:outlineLvl w:val="0"/>
    </w:pPr>
    <w:rPr>
      <w:rFonts w:eastAsia="华文中宋"/>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051"/>
    <w:pPr>
      <w:widowControl w:val="0"/>
      <w:jc w:val="both"/>
    </w:pPr>
    <w:rPr>
      <w:rFonts w:ascii="Times New Roman" w:eastAsia="宋体" w:hAnsi="Times New Roman" w:cs="Times New Roman"/>
      <w:szCs w:val="24"/>
    </w:rPr>
  </w:style>
  <w:style w:type="character" w:customStyle="1" w:styleId="1Char">
    <w:name w:val="标题 1 Char"/>
    <w:basedOn w:val="a0"/>
    <w:link w:val="1"/>
    <w:uiPriority w:val="9"/>
    <w:rsid w:val="00851ADA"/>
    <w:rPr>
      <w:rFonts w:ascii="Times New Roman" w:eastAsia="华文中宋" w:hAnsi="Times New Roman" w:cs="Times New Roman"/>
      <w:b/>
      <w:bCs/>
      <w:kern w:val="44"/>
      <w:sz w:val="32"/>
      <w:szCs w:val="44"/>
    </w:rPr>
  </w:style>
  <w:style w:type="character" w:customStyle="1" w:styleId="font41">
    <w:name w:val="font41"/>
    <w:rsid w:val="00851ADA"/>
    <w:rPr>
      <w:rFonts w:ascii="宋体" w:eastAsia="宋体" w:hAnsi="宋体" w:hint="eastAsia"/>
      <w:b w:val="0"/>
      <w:bCs w:val="0"/>
      <w:i w:val="0"/>
      <w:iCs w:val="0"/>
      <w:strike w:val="0"/>
      <w:dstrike w:val="0"/>
      <w:color w:val="000000"/>
      <w:sz w:val="24"/>
      <w:szCs w:val="24"/>
      <w:u w:val="none"/>
    </w:rPr>
  </w:style>
  <w:style w:type="character" w:customStyle="1" w:styleId="font51">
    <w:name w:val="font51"/>
    <w:rsid w:val="00851ADA"/>
    <w:rPr>
      <w:rFonts w:ascii="宋体" w:eastAsia="宋体" w:hAnsi="宋体" w:hint="eastAsia"/>
      <w:b w:val="0"/>
      <w:bCs w:val="0"/>
      <w:i w:val="0"/>
      <w:iCs w:val="0"/>
      <w:strike w:val="0"/>
      <w:dstrike w:val="0"/>
      <w:color w:val="000000"/>
      <w:sz w:val="24"/>
      <w:szCs w:val="24"/>
      <w:u w:val="none"/>
    </w:rPr>
  </w:style>
  <w:style w:type="character" w:styleId="a4">
    <w:name w:val="page number"/>
    <w:basedOn w:val="a0"/>
    <w:rsid w:val="00851ADA"/>
  </w:style>
  <w:style w:type="character" w:styleId="a5">
    <w:name w:val="Hyperlink"/>
    <w:rsid w:val="00851ADA"/>
    <w:rPr>
      <w:color w:val="0000FF"/>
      <w:u w:val="single"/>
    </w:rPr>
  </w:style>
  <w:style w:type="character" w:customStyle="1" w:styleId="font11">
    <w:name w:val="font11"/>
    <w:rsid w:val="00851ADA"/>
    <w:rPr>
      <w:rFonts w:ascii="宋体" w:eastAsia="宋体" w:hAnsi="宋体" w:hint="eastAsia"/>
      <w:b w:val="0"/>
      <w:bCs w:val="0"/>
      <w:i w:val="0"/>
      <w:iCs w:val="0"/>
      <w:strike w:val="0"/>
      <w:dstrike w:val="0"/>
      <w:color w:val="FF0000"/>
      <w:sz w:val="24"/>
      <w:szCs w:val="24"/>
      <w:u w:val="none"/>
    </w:rPr>
  </w:style>
  <w:style w:type="character" w:customStyle="1" w:styleId="15">
    <w:name w:val="15"/>
    <w:rsid w:val="00851ADA"/>
    <w:rPr>
      <w:rFonts w:ascii="Times New Roman" w:hAnsi="Times New Roman" w:cs="Times New Roman" w:hint="default"/>
      <w:color w:val="0000FF"/>
      <w:u w:val="single"/>
    </w:rPr>
  </w:style>
  <w:style w:type="paragraph" w:customStyle="1" w:styleId="10">
    <w:name w:val="无间隔1"/>
    <w:rsid w:val="00851ADA"/>
    <w:pPr>
      <w:widowControl w:val="0"/>
      <w:jc w:val="both"/>
    </w:pPr>
    <w:rPr>
      <w:rFonts w:ascii="Calibri" w:eastAsia="宋体" w:hAnsi="Calibri" w:cs="Times New Roman"/>
    </w:rPr>
  </w:style>
  <w:style w:type="paragraph" w:styleId="a6">
    <w:name w:val="Date"/>
    <w:basedOn w:val="a"/>
    <w:next w:val="a"/>
    <w:link w:val="Char"/>
    <w:rsid w:val="00851ADA"/>
    <w:pPr>
      <w:ind w:leftChars="2500" w:left="100"/>
    </w:pPr>
  </w:style>
  <w:style w:type="character" w:customStyle="1" w:styleId="Char">
    <w:name w:val="日期 Char"/>
    <w:basedOn w:val="a0"/>
    <w:link w:val="a6"/>
    <w:rsid w:val="00851ADA"/>
    <w:rPr>
      <w:rFonts w:ascii="Times New Roman" w:eastAsia="宋体" w:hAnsi="Times New Roman" w:cs="Times New Roman"/>
      <w:szCs w:val="24"/>
    </w:rPr>
  </w:style>
  <w:style w:type="paragraph" w:styleId="a7">
    <w:name w:val="footer"/>
    <w:basedOn w:val="a"/>
    <w:link w:val="Char0"/>
    <w:uiPriority w:val="99"/>
    <w:rsid w:val="00851ADA"/>
    <w:pPr>
      <w:tabs>
        <w:tab w:val="center" w:pos="4153"/>
        <w:tab w:val="right" w:pos="8306"/>
      </w:tabs>
      <w:snapToGrid w:val="0"/>
      <w:jc w:val="left"/>
    </w:pPr>
    <w:rPr>
      <w:rFonts w:ascii="宋体" w:hAnsi="宋体"/>
      <w:sz w:val="18"/>
      <w:szCs w:val="18"/>
    </w:rPr>
  </w:style>
  <w:style w:type="character" w:customStyle="1" w:styleId="Char0">
    <w:name w:val="页脚 Char"/>
    <w:basedOn w:val="a0"/>
    <w:link w:val="a7"/>
    <w:uiPriority w:val="99"/>
    <w:rsid w:val="00851ADA"/>
    <w:rPr>
      <w:rFonts w:ascii="宋体" w:eastAsia="宋体" w:hAnsi="宋体" w:cs="Times New Roman"/>
      <w:sz w:val="18"/>
      <w:szCs w:val="18"/>
    </w:rPr>
  </w:style>
  <w:style w:type="paragraph" w:styleId="a8">
    <w:name w:val="header"/>
    <w:basedOn w:val="a"/>
    <w:link w:val="Char1"/>
    <w:rsid w:val="00851ADA"/>
    <w:pPr>
      <w:pBdr>
        <w:bottom w:val="single" w:sz="6" w:space="1" w:color="auto"/>
      </w:pBdr>
      <w:tabs>
        <w:tab w:val="center" w:pos="4153"/>
        <w:tab w:val="right" w:pos="8306"/>
      </w:tabs>
      <w:snapToGrid w:val="0"/>
      <w:jc w:val="center"/>
    </w:pPr>
    <w:rPr>
      <w:rFonts w:ascii="宋体" w:hAnsi="宋体"/>
      <w:sz w:val="18"/>
      <w:szCs w:val="18"/>
    </w:rPr>
  </w:style>
  <w:style w:type="character" w:customStyle="1" w:styleId="Char1">
    <w:name w:val="页眉 Char"/>
    <w:basedOn w:val="a0"/>
    <w:link w:val="a8"/>
    <w:rsid w:val="00851ADA"/>
    <w:rPr>
      <w:rFonts w:ascii="宋体" w:eastAsia="宋体" w:hAnsi="宋体" w:cs="Times New Roman"/>
      <w:sz w:val="18"/>
      <w:szCs w:val="18"/>
    </w:rPr>
  </w:style>
  <w:style w:type="paragraph" w:customStyle="1" w:styleId="a9">
    <w:name w:val="款下正文"/>
    <w:basedOn w:val="a"/>
    <w:rsid w:val="00851ADA"/>
    <w:pPr>
      <w:spacing w:beforeLines="50" w:afterLines="50" w:line="480" w:lineRule="exact"/>
      <w:ind w:firstLineChars="200" w:firstLine="480"/>
    </w:pPr>
    <w:rPr>
      <w:rFonts w:ascii="Calibri" w:hAnsi="Calibri" w:cs="宋体"/>
      <w:kern w:val="0"/>
      <w:sz w:val="24"/>
    </w:rPr>
  </w:style>
  <w:style w:type="paragraph" w:styleId="aa">
    <w:name w:val="Balloon Text"/>
    <w:basedOn w:val="a"/>
    <w:link w:val="Char2"/>
    <w:semiHidden/>
    <w:rsid w:val="00851ADA"/>
    <w:rPr>
      <w:rFonts w:ascii="宋体" w:hAnsi="宋体"/>
      <w:sz w:val="18"/>
      <w:szCs w:val="18"/>
    </w:rPr>
  </w:style>
  <w:style w:type="character" w:customStyle="1" w:styleId="Char2">
    <w:name w:val="批注框文本 Char"/>
    <w:basedOn w:val="a0"/>
    <w:link w:val="aa"/>
    <w:semiHidden/>
    <w:rsid w:val="00851ADA"/>
    <w:rPr>
      <w:rFonts w:ascii="宋体" w:eastAsia="宋体" w:hAnsi="宋体" w:cs="Times New Roman"/>
      <w:sz w:val="18"/>
      <w:szCs w:val="18"/>
    </w:rPr>
  </w:style>
  <w:style w:type="paragraph" w:styleId="ab">
    <w:name w:val="Body Text Indent"/>
    <w:basedOn w:val="a"/>
    <w:link w:val="Char3"/>
    <w:rsid w:val="00851ADA"/>
    <w:pPr>
      <w:spacing w:after="120"/>
      <w:ind w:leftChars="200" w:left="420"/>
    </w:pPr>
    <w:rPr>
      <w:rFonts w:ascii="宋体" w:hAnsi="宋体"/>
      <w:sz w:val="18"/>
      <w:szCs w:val="30"/>
    </w:rPr>
  </w:style>
  <w:style w:type="character" w:customStyle="1" w:styleId="Char3">
    <w:name w:val="正文文本缩进 Char"/>
    <w:basedOn w:val="a0"/>
    <w:link w:val="ab"/>
    <w:rsid w:val="00851ADA"/>
    <w:rPr>
      <w:rFonts w:ascii="宋体" w:eastAsia="宋体" w:hAnsi="宋体" w:cs="Times New Roman"/>
      <w:sz w:val="18"/>
      <w:szCs w:val="30"/>
    </w:rPr>
  </w:style>
  <w:style w:type="paragraph" w:customStyle="1" w:styleId="CharCharChar">
    <w:name w:val="Char Char Char"/>
    <w:basedOn w:val="a"/>
    <w:rsid w:val="00851ADA"/>
    <w:rPr>
      <w:rFonts w:ascii="Tahoma" w:hAnsi="Tahoma" w:cs="宋体"/>
      <w:sz w:val="24"/>
    </w:rPr>
  </w:style>
  <w:style w:type="paragraph" w:styleId="ac">
    <w:name w:val="Body Text"/>
    <w:basedOn w:val="a"/>
    <w:link w:val="Char4"/>
    <w:rsid w:val="00851ADA"/>
    <w:rPr>
      <w:sz w:val="30"/>
    </w:rPr>
  </w:style>
  <w:style w:type="character" w:customStyle="1" w:styleId="Char4">
    <w:name w:val="正文文本 Char"/>
    <w:basedOn w:val="a0"/>
    <w:link w:val="ac"/>
    <w:rsid w:val="00851ADA"/>
    <w:rPr>
      <w:rFonts w:ascii="Times New Roman" w:eastAsia="宋体" w:hAnsi="Times New Roman" w:cs="Times New Roman"/>
      <w:sz w:val="30"/>
      <w:szCs w:val="24"/>
    </w:rPr>
  </w:style>
  <w:style w:type="paragraph" w:customStyle="1" w:styleId="11">
    <w:name w:val="列出段落1"/>
    <w:basedOn w:val="a"/>
    <w:rsid w:val="00851ADA"/>
    <w:pPr>
      <w:ind w:firstLineChars="200" w:firstLine="420"/>
    </w:pPr>
    <w:rPr>
      <w:rFonts w:ascii="Calibri" w:hAnsi="Calibri" w:cs="Calibri"/>
      <w:szCs w:val="21"/>
    </w:rPr>
  </w:style>
  <w:style w:type="paragraph" w:customStyle="1" w:styleId="CharCharCharCharCharChar">
    <w:name w:val="Char Char Char Char Char Char"/>
    <w:basedOn w:val="ad"/>
    <w:rsid w:val="00851ADA"/>
    <w:rPr>
      <w:rFonts w:ascii="Tahoma" w:hAnsi="Tahoma"/>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51ADA"/>
  </w:style>
  <w:style w:type="paragraph" w:customStyle="1" w:styleId="p0">
    <w:name w:val="p0"/>
    <w:basedOn w:val="a"/>
    <w:rsid w:val="00851ADA"/>
    <w:pPr>
      <w:widowControl/>
    </w:pPr>
    <w:rPr>
      <w:rFonts w:ascii="Calibri" w:hAnsi="Calibri" w:cs="宋体"/>
      <w:kern w:val="0"/>
      <w:szCs w:val="21"/>
    </w:rPr>
  </w:style>
  <w:style w:type="paragraph" w:styleId="ad">
    <w:name w:val="Document Map"/>
    <w:basedOn w:val="a"/>
    <w:link w:val="Char5"/>
    <w:semiHidden/>
    <w:rsid w:val="00851ADA"/>
    <w:pPr>
      <w:shd w:val="clear" w:color="auto" w:fill="000080"/>
    </w:pPr>
    <w:rPr>
      <w:rFonts w:ascii="宋体" w:hAnsi="宋体"/>
      <w:sz w:val="18"/>
      <w:szCs w:val="30"/>
    </w:rPr>
  </w:style>
  <w:style w:type="character" w:customStyle="1" w:styleId="Char5">
    <w:name w:val="文档结构图 Char"/>
    <w:basedOn w:val="a0"/>
    <w:link w:val="ad"/>
    <w:semiHidden/>
    <w:rsid w:val="00851ADA"/>
    <w:rPr>
      <w:rFonts w:ascii="宋体" w:eastAsia="宋体" w:hAnsi="宋体" w:cs="Times New Roman"/>
      <w:sz w:val="18"/>
      <w:szCs w:val="30"/>
      <w:shd w:val="clear" w:color="auto" w:fill="000080"/>
    </w:rPr>
  </w:style>
  <w:style w:type="paragraph" w:styleId="HTML">
    <w:name w:val="HTML Preformatted"/>
    <w:basedOn w:val="a"/>
    <w:link w:val="HTMLChar"/>
    <w:rsid w:val="00851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851ADA"/>
    <w:rPr>
      <w:rFonts w:ascii="宋体" w:eastAsia="宋体" w:hAnsi="宋体" w:cs="宋体"/>
      <w:kern w:val="0"/>
      <w:sz w:val="24"/>
      <w:szCs w:val="24"/>
    </w:rPr>
  </w:style>
  <w:style w:type="paragraph" w:styleId="ae">
    <w:name w:val="Normal (Web)"/>
    <w:basedOn w:val="a"/>
    <w:semiHidden/>
    <w:rsid w:val="00851ADA"/>
    <w:pPr>
      <w:widowControl/>
      <w:spacing w:before="100" w:beforeAutospacing="1" w:after="100" w:afterAutospacing="1"/>
      <w:jc w:val="left"/>
    </w:pPr>
    <w:rPr>
      <w:rFonts w:ascii="宋体" w:hAnsi="宋体" w:cs="宋体"/>
      <w:kern w:val="0"/>
      <w:sz w:val="24"/>
    </w:rPr>
  </w:style>
  <w:style w:type="paragraph" w:customStyle="1" w:styleId="Char6">
    <w:name w:val="Char"/>
    <w:basedOn w:val="a"/>
    <w:rsid w:val="00851ADA"/>
    <w:rPr>
      <w:rFonts w:ascii="Tahoma" w:hAnsi="Tahoma"/>
      <w:sz w:val="24"/>
      <w:szCs w:val="20"/>
    </w:rPr>
  </w:style>
  <w:style w:type="paragraph" w:customStyle="1" w:styleId="af">
    <w:name w:val="附件栏"/>
    <w:basedOn w:val="a"/>
    <w:rsid w:val="00851ADA"/>
    <w:pPr>
      <w:autoSpaceDE w:val="0"/>
      <w:autoSpaceDN w:val="0"/>
      <w:snapToGrid w:val="0"/>
      <w:spacing w:line="590" w:lineRule="atLeast"/>
      <w:ind w:firstLine="624"/>
    </w:pPr>
    <w:rPr>
      <w:rFonts w:eastAsia="仿宋"/>
      <w:snapToGrid w:val="0"/>
      <w:kern w:val="0"/>
      <w:sz w:val="32"/>
      <w:szCs w:val="20"/>
    </w:rPr>
  </w:style>
  <w:style w:type="paragraph" w:customStyle="1" w:styleId="2">
    <w:name w:val="列出段落2"/>
    <w:basedOn w:val="a"/>
    <w:rsid w:val="00851ADA"/>
    <w:pPr>
      <w:ind w:firstLineChars="200" w:firstLine="420"/>
    </w:pPr>
    <w:rPr>
      <w:rFonts w:ascii="Calibri" w:hAnsi="Calibri"/>
      <w:szCs w:val="22"/>
    </w:rPr>
  </w:style>
  <w:style w:type="paragraph" w:customStyle="1" w:styleId="CharCharCharChar">
    <w:name w:val="Char Char Char Char"/>
    <w:basedOn w:val="a"/>
    <w:rsid w:val="00851ADA"/>
  </w:style>
  <w:style w:type="paragraph" w:customStyle="1" w:styleId="CharCharCharCharCharChar0">
    <w:name w:val="Char Char Char Char Char Char"/>
    <w:basedOn w:val="ad"/>
    <w:rsid w:val="00851ADA"/>
    <w:rPr>
      <w:rFonts w:ascii="Tahoma" w:hAnsi="Tahoma"/>
      <w:sz w:val="24"/>
      <w:szCs w:val="24"/>
    </w:rPr>
  </w:style>
  <w:style w:type="table" w:styleId="af0">
    <w:name w:val="Table Grid"/>
    <w:basedOn w:val="a1"/>
    <w:rsid w:val="00851A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E30B9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A8995-5395-4845-A2DB-C562D7DA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4349</Words>
  <Characters>24792</Characters>
  <Application>Microsoft Office Word</Application>
  <DocSecurity>0</DocSecurity>
  <Lines>206</Lines>
  <Paragraphs>58</Paragraphs>
  <ScaleCrop>false</ScaleCrop>
  <Company>LENOVO</Company>
  <LinksUpToDate>false</LinksUpToDate>
  <CharactersWithSpaces>29083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2019-12-12T06:59:00Z</cp:lastPrinted>
  <dcterms:created xsi:type="dcterms:W3CDTF">2019-12-12T07:58:00Z</dcterms:created>
  <dcterms:modified xsi:type="dcterms:W3CDTF">2019-12-12T07:58:00Z</dcterms:modified>
</cp:coreProperties>
</file>