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0C5" w:rsidRPr="00504CE9" w:rsidRDefault="000B60C5" w:rsidP="00504CE9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504CE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上海市药品监督管理局</w:t>
      </w:r>
    </w:p>
    <w:p w:rsidR="00367F21" w:rsidRDefault="00D601C5" w:rsidP="00504CE9">
      <w:pPr>
        <w:jc w:val="center"/>
        <w:rPr>
          <w:rFonts w:ascii="方正小标宋简体" w:eastAsia="方正小标宋简体"/>
          <w:sz w:val="44"/>
          <w:szCs w:val="44"/>
        </w:rPr>
      </w:pPr>
      <w:r w:rsidRPr="00504CE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</w:t>
      </w:r>
      <w:r w:rsidR="00367F21" w:rsidRPr="00504CE9">
        <w:rPr>
          <w:rFonts w:ascii="方正小标宋简体" w:eastAsia="方正小标宋简体" w:hint="eastAsia"/>
          <w:sz w:val="44"/>
          <w:szCs w:val="44"/>
        </w:rPr>
        <w:t>批准注册221项医疗器械产品的公告</w:t>
      </w:r>
    </w:p>
    <w:p w:rsidR="00504CE9" w:rsidRDefault="00504CE9" w:rsidP="00367F2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7F21" w:rsidRDefault="00367F21" w:rsidP="00367F2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 w:rsidRPr="00042139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三季度，上海市</w:t>
      </w:r>
      <w:r w:rsidRPr="00042139">
        <w:rPr>
          <w:rFonts w:ascii="仿宋_GB2312" w:eastAsia="仿宋_GB2312" w:hint="eastAsia"/>
          <w:sz w:val="32"/>
          <w:szCs w:val="32"/>
        </w:rPr>
        <w:t>药品监督管理局共批准第二类医疗器械产品</w:t>
      </w:r>
      <w:r>
        <w:rPr>
          <w:rFonts w:ascii="仿宋_GB2312" w:eastAsia="仿宋_GB2312" w:hint="eastAsia"/>
          <w:sz w:val="32"/>
          <w:szCs w:val="32"/>
        </w:rPr>
        <w:t>221</w:t>
      </w:r>
      <w:r w:rsidRPr="00042139"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。</w:t>
      </w:r>
      <w:r w:rsidRPr="00042139">
        <w:rPr>
          <w:rFonts w:ascii="仿宋_GB2312" w:eastAsia="仿宋_GB2312" w:hint="eastAsia"/>
          <w:sz w:val="32"/>
          <w:szCs w:val="32"/>
        </w:rPr>
        <w:t>其中首次注册产品</w:t>
      </w:r>
      <w:r>
        <w:rPr>
          <w:rFonts w:ascii="仿宋_GB2312" w:eastAsia="仿宋_GB2312" w:hint="eastAsia"/>
          <w:sz w:val="32"/>
          <w:szCs w:val="32"/>
        </w:rPr>
        <w:t>55</w:t>
      </w:r>
      <w:r w:rsidRPr="00042139">
        <w:rPr>
          <w:rFonts w:ascii="仿宋_GB2312" w:eastAsia="仿宋_GB2312" w:hint="eastAsia"/>
          <w:sz w:val="32"/>
          <w:szCs w:val="32"/>
        </w:rPr>
        <w:t>项（具体产品见附件）,延续注册产品</w:t>
      </w:r>
      <w:r>
        <w:rPr>
          <w:rFonts w:ascii="仿宋_GB2312" w:eastAsia="仿宋_GB2312" w:hint="eastAsia"/>
          <w:sz w:val="32"/>
          <w:szCs w:val="32"/>
        </w:rPr>
        <w:t>166</w:t>
      </w:r>
      <w:r w:rsidRPr="00042139">
        <w:rPr>
          <w:rFonts w:ascii="仿宋_GB2312" w:eastAsia="仿宋_GB2312" w:hint="eastAsia"/>
          <w:sz w:val="32"/>
          <w:szCs w:val="32"/>
        </w:rPr>
        <w:t>项。此外，还批准产品许可事项变更</w:t>
      </w:r>
      <w:r>
        <w:rPr>
          <w:rFonts w:ascii="仿宋_GB2312" w:eastAsia="仿宋_GB2312" w:hint="eastAsia"/>
          <w:sz w:val="32"/>
          <w:szCs w:val="32"/>
        </w:rPr>
        <w:t>68项。</w:t>
      </w:r>
    </w:p>
    <w:p w:rsidR="00367F21" w:rsidRPr="00367F21" w:rsidRDefault="00367F21" w:rsidP="00367F21">
      <w:pPr>
        <w:ind w:firstLineChars="200" w:firstLine="640"/>
      </w:pPr>
      <w:r w:rsidRPr="00042139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55项</w:t>
      </w:r>
      <w:r w:rsidRPr="00042139">
        <w:rPr>
          <w:rFonts w:ascii="仿宋_GB2312" w:eastAsia="仿宋_GB2312" w:hint="eastAsia"/>
          <w:sz w:val="32"/>
          <w:szCs w:val="32"/>
        </w:rPr>
        <w:t>首次注册的产品中，</w:t>
      </w:r>
      <w:r>
        <w:rPr>
          <w:rFonts w:ascii="仿宋_GB2312" w:eastAsia="仿宋_GB2312" w:hint="eastAsia"/>
          <w:sz w:val="32"/>
          <w:szCs w:val="32"/>
        </w:rPr>
        <w:t>有源产品15项，无源产品14项，体外诊断试剂25项，医用独立软件1项。器械种类涵盖影像诊断、手术室设备和工具、辅助生殖设备等。</w:t>
      </w:r>
    </w:p>
    <w:p w:rsidR="00367F21" w:rsidRPr="00181EE2" w:rsidRDefault="00367F21" w:rsidP="00367F2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其中，属于医疗器械注册人制度试点的产品有3项，分别为</w:t>
      </w:r>
      <w:r w:rsidRPr="00B023DC">
        <w:rPr>
          <w:rFonts w:ascii="仿宋_GB2312" w:eastAsia="仿宋_GB2312" w:hint="eastAsia"/>
          <w:sz w:val="32"/>
          <w:szCs w:val="32"/>
        </w:rPr>
        <w:t>上海捷影医疗科技有限公司</w:t>
      </w:r>
      <w:r>
        <w:rPr>
          <w:rFonts w:ascii="仿宋_GB2312" w:eastAsia="仿宋_GB2312" w:hint="eastAsia"/>
          <w:sz w:val="32"/>
          <w:szCs w:val="32"/>
        </w:rPr>
        <w:t>委托</w:t>
      </w:r>
      <w:r w:rsidRPr="00B023DC">
        <w:rPr>
          <w:rFonts w:ascii="仿宋_GB2312" w:eastAsia="仿宋_GB2312" w:hint="eastAsia"/>
          <w:sz w:val="32"/>
          <w:szCs w:val="32"/>
        </w:rPr>
        <w:t>上海雄捷医疗器械有限公司</w:t>
      </w:r>
      <w:r>
        <w:rPr>
          <w:rFonts w:ascii="仿宋_GB2312" w:eastAsia="仿宋_GB2312" w:hint="eastAsia"/>
          <w:sz w:val="32"/>
          <w:szCs w:val="32"/>
        </w:rPr>
        <w:t>生产的</w:t>
      </w:r>
      <w:r w:rsidRPr="00B023DC">
        <w:rPr>
          <w:rFonts w:ascii="仿宋_GB2312" w:eastAsia="仿宋_GB2312" w:hint="eastAsia"/>
          <w:sz w:val="32"/>
          <w:szCs w:val="32"/>
        </w:rPr>
        <w:t>移动式C形臂X射线机</w:t>
      </w:r>
      <w:r>
        <w:rPr>
          <w:rFonts w:ascii="仿宋_GB2312" w:eastAsia="仿宋_GB2312" w:hint="eastAsia"/>
          <w:sz w:val="32"/>
          <w:szCs w:val="32"/>
        </w:rPr>
        <w:t>、</w:t>
      </w:r>
      <w:r w:rsidRPr="00B023DC">
        <w:rPr>
          <w:rFonts w:ascii="仿宋_GB2312" w:eastAsia="仿宋_GB2312" w:hint="eastAsia"/>
          <w:sz w:val="32"/>
          <w:szCs w:val="32"/>
        </w:rPr>
        <w:t>上海修能医疗器械有限公司</w:t>
      </w:r>
      <w:r>
        <w:rPr>
          <w:rFonts w:ascii="仿宋_GB2312" w:eastAsia="仿宋_GB2312" w:hint="eastAsia"/>
          <w:sz w:val="32"/>
          <w:szCs w:val="32"/>
        </w:rPr>
        <w:t>委托</w:t>
      </w:r>
      <w:r w:rsidRPr="00B023DC">
        <w:rPr>
          <w:rFonts w:ascii="仿宋_GB2312" w:eastAsia="仿宋_GB2312" w:hint="eastAsia"/>
          <w:sz w:val="32"/>
          <w:szCs w:val="32"/>
        </w:rPr>
        <w:t>上海博进凯利泰医疗科技有限公司</w:t>
      </w:r>
      <w:r>
        <w:rPr>
          <w:rFonts w:ascii="仿宋_GB2312" w:eastAsia="仿宋_GB2312" w:hint="eastAsia"/>
          <w:sz w:val="32"/>
          <w:szCs w:val="32"/>
        </w:rPr>
        <w:t>生产的</w:t>
      </w:r>
      <w:r w:rsidRPr="00B023DC">
        <w:rPr>
          <w:rFonts w:ascii="仿宋_GB2312" w:eastAsia="仿宋_GB2312" w:hint="eastAsia"/>
          <w:sz w:val="32"/>
          <w:szCs w:val="32"/>
        </w:rPr>
        <w:t>一次性使用乳房旋切活检针</w:t>
      </w:r>
      <w:r>
        <w:rPr>
          <w:rFonts w:ascii="仿宋_GB2312" w:eastAsia="仿宋_GB2312" w:hint="eastAsia"/>
          <w:sz w:val="32"/>
          <w:szCs w:val="32"/>
        </w:rPr>
        <w:t>以及</w:t>
      </w:r>
      <w:r w:rsidRPr="00B023DC">
        <w:rPr>
          <w:rFonts w:ascii="仿宋_GB2312" w:eastAsia="仿宋_GB2312" w:hint="eastAsia"/>
          <w:sz w:val="32"/>
          <w:szCs w:val="32"/>
        </w:rPr>
        <w:t>上海惠影医疗科技有限公司</w:t>
      </w:r>
      <w:r>
        <w:rPr>
          <w:rFonts w:ascii="仿宋_GB2312" w:eastAsia="仿宋_GB2312" w:hint="eastAsia"/>
          <w:sz w:val="32"/>
          <w:szCs w:val="32"/>
        </w:rPr>
        <w:t>委托</w:t>
      </w:r>
      <w:r w:rsidRPr="00B023DC">
        <w:rPr>
          <w:rFonts w:ascii="仿宋_GB2312" w:eastAsia="仿宋_GB2312" w:hint="eastAsia"/>
          <w:sz w:val="32"/>
          <w:szCs w:val="32"/>
        </w:rPr>
        <w:t>上海雄捷医疗器械有限公司</w:t>
      </w:r>
      <w:r>
        <w:rPr>
          <w:rFonts w:ascii="仿宋_GB2312" w:eastAsia="仿宋_GB2312" w:hint="eastAsia"/>
          <w:sz w:val="32"/>
          <w:szCs w:val="32"/>
        </w:rPr>
        <w:t>生产的</w:t>
      </w:r>
      <w:r w:rsidRPr="00B023DC">
        <w:rPr>
          <w:rFonts w:ascii="仿宋_GB2312" w:eastAsia="仿宋_GB2312" w:hint="eastAsia"/>
          <w:sz w:val="32"/>
          <w:szCs w:val="32"/>
        </w:rPr>
        <w:t>数字化医用X射线摄影系统</w:t>
      </w:r>
      <w:r>
        <w:rPr>
          <w:rFonts w:ascii="仿宋_GB2312" w:eastAsia="仿宋_GB2312" w:hint="eastAsia"/>
          <w:sz w:val="32"/>
          <w:szCs w:val="32"/>
        </w:rPr>
        <w:t>。根据</w:t>
      </w:r>
      <w:r w:rsidRPr="00B023DC">
        <w:rPr>
          <w:rFonts w:ascii="仿宋_GB2312" w:eastAsia="仿宋_GB2312" w:hint="eastAsia"/>
          <w:sz w:val="32"/>
          <w:szCs w:val="32"/>
        </w:rPr>
        <w:t>2019年7月18日发布的《2019年第一批医疗器械产品分类界定结果汇总》</w:t>
      </w:r>
      <w:r>
        <w:rPr>
          <w:rFonts w:ascii="仿宋_GB2312" w:eastAsia="仿宋_GB2312" w:hint="eastAsia"/>
          <w:sz w:val="32"/>
          <w:szCs w:val="32"/>
        </w:rPr>
        <w:t>，</w:t>
      </w:r>
      <w:r w:rsidRPr="00B023DC">
        <w:rPr>
          <w:rFonts w:ascii="仿宋_GB2312" w:eastAsia="仿宋_GB2312" w:hint="eastAsia"/>
          <w:sz w:val="32"/>
          <w:szCs w:val="32"/>
        </w:rPr>
        <w:t>一次性使用乳房旋切活检针</w:t>
      </w:r>
      <w:r>
        <w:rPr>
          <w:rFonts w:ascii="仿宋_GB2312" w:eastAsia="仿宋_GB2312" w:hint="eastAsia"/>
          <w:sz w:val="32"/>
          <w:szCs w:val="32"/>
        </w:rPr>
        <w:t>按第三类医疗器械管理，相关信息已在该产品注册证中注明。</w:t>
      </w:r>
    </w:p>
    <w:p w:rsidR="00367F21" w:rsidRDefault="00367F21" w:rsidP="00367F2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42139">
        <w:rPr>
          <w:rFonts w:ascii="仿宋_GB2312" w:eastAsia="仿宋_GB2312" w:hint="eastAsia"/>
          <w:sz w:val="32"/>
          <w:szCs w:val="32"/>
        </w:rPr>
        <w:t>特此公告。</w:t>
      </w:r>
    </w:p>
    <w:p w:rsidR="00367F21" w:rsidRPr="00042139" w:rsidRDefault="00367F21" w:rsidP="00367F2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15ABB" w:rsidRPr="0032423C" w:rsidRDefault="00367F21" w:rsidP="00367F21">
      <w:pPr>
        <w:spacing w:line="640" w:lineRule="exact"/>
        <w:jc w:val="center"/>
        <w:rPr>
          <w:rFonts w:ascii="仿宋_GB2312" w:eastAsia="仿宋_GB2312" w:hAnsi="宋体"/>
          <w:b/>
          <w:bCs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042139"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2019年三</w:t>
      </w:r>
      <w:r w:rsidRPr="00042139">
        <w:rPr>
          <w:rFonts w:ascii="仿宋_GB2312" w:eastAsia="仿宋_GB2312" w:hint="eastAsia"/>
          <w:sz w:val="32"/>
          <w:szCs w:val="32"/>
        </w:rPr>
        <w:t>季度首次批准注册医疗器械产品目录</w:t>
      </w:r>
    </w:p>
    <w:p w:rsidR="000B60C5" w:rsidRPr="00D601C5" w:rsidRDefault="000B60C5" w:rsidP="00E8600A">
      <w:pPr>
        <w:shd w:val="solid" w:color="FFFFFF" w:fill="auto"/>
        <w:autoSpaceDN w:val="0"/>
        <w:ind w:leftChars="296" w:left="1422" w:hangingChars="250" w:hanging="800"/>
        <w:rPr>
          <w:rFonts w:ascii="仿宋_GB2312" w:eastAsia="仿宋_GB2312" w:hAnsi="宋体" w:cs="宋体"/>
          <w:kern w:val="0"/>
          <w:sz w:val="32"/>
          <w:szCs w:val="32"/>
        </w:rPr>
      </w:pPr>
    </w:p>
    <w:p w:rsidR="00E97C5E" w:rsidRPr="00D601C5" w:rsidRDefault="00E97C5E" w:rsidP="00E97C5E">
      <w:pPr>
        <w:shd w:val="solid" w:color="FFFFFF" w:fill="auto"/>
        <w:autoSpaceDN w:val="0"/>
        <w:ind w:leftChars="296" w:left="1422" w:hangingChars="250" w:hanging="800"/>
        <w:rPr>
          <w:rFonts w:ascii="仿宋_GB2312" w:eastAsia="仿宋_GB2312" w:hAnsi="宋体" w:cs="宋体"/>
          <w:kern w:val="0"/>
          <w:sz w:val="32"/>
          <w:szCs w:val="32"/>
        </w:rPr>
      </w:pPr>
    </w:p>
    <w:p w:rsidR="00E97C5E" w:rsidRPr="008A4878" w:rsidRDefault="00E97C5E" w:rsidP="00E97C5E">
      <w:pPr>
        <w:ind w:right="32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8A4878">
        <w:rPr>
          <w:rFonts w:ascii="仿宋_GB2312" w:eastAsia="仿宋_GB2312" w:hAnsi="仿宋_GB2312" w:cs="仿宋_GB2312" w:hint="eastAsia"/>
          <w:sz w:val="32"/>
          <w:szCs w:val="32"/>
        </w:rPr>
        <w:t>上海市药品监督管理局</w:t>
      </w:r>
    </w:p>
    <w:p w:rsidR="00E97C5E" w:rsidRDefault="00E97C5E" w:rsidP="00E97C5E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8A4878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8A487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A4878">
        <w:rPr>
          <w:rFonts w:ascii="仿宋_GB2312" w:eastAsia="仿宋_GB2312" w:hAnsi="仿宋_GB2312" w:cs="仿宋_GB2312" w:hint="eastAsia"/>
          <w:sz w:val="32"/>
          <w:szCs w:val="32"/>
        </w:rPr>
        <w:t xml:space="preserve">    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Pr="008A487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367F21">
        <w:rPr>
          <w:rFonts w:ascii="仿宋_GB2312" w:eastAsia="仿宋_GB2312" w:hAnsi="仿宋_GB2312" w:cs="仿宋_GB2312" w:hint="eastAsia"/>
          <w:sz w:val="32"/>
          <w:szCs w:val="32"/>
        </w:rPr>
        <w:t>12</w:t>
      </w:r>
      <w:r w:rsidRPr="008A4878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367F21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8A487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337D15" w:rsidRDefault="00337D15" w:rsidP="00E97C5E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32BBC" w:rsidRPr="00132BBC" w:rsidRDefault="00132BBC" w:rsidP="00132BBC">
      <w:pPr>
        <w:pStyle w:val="ac"/>
        <w:adjustRightInd w:val="0"/>
        <w:snapToGrid w:val="0"/>
        <w:ind w:firstLine="465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 w:rsidRPr="00132BBC">
        <w:rPr>
          <w:rFonts w:ascii="黑体" w:eastAsia="黑体" w:hAnsi="仿宋" w:hint="eastAsia"/>
          <w:sz w:val="36"/>
          <w:szCs w:val="36"/>
        </w:rPr>
        <w:t>2019年三季度首次批准注册医疗器械产品目录</w:t>
      </w:r>
    </w:p>
    <w:tbl>
      <w:tblPr>
        <w:tblW w:w="106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686"/>
        <w:gridCol w:w="2424"/>
      </w:tblGrid>
      <w:tr w:rsidR="00132BBC" w:rsidRPr="00F87F2C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F87F2C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F87F2C">
              <w:rPr>
                <w:rFonts w:ascii="仿宋_GB2312" w:eastAsia="仿宋_GB2312" w:hint="eastAsia"/>
                <w:color w:val="000000"/>
                <w:sz w:val="22"/>
              </w:rPr>
              <w:t>序号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32BBC" w:rsidRPr="001C47E3" w:rsidRDefault="00132BBC" w:rsidP="00674B41">
            <w:pPr>
              <w:rPr>
                <w:rFonts w:ascii="仿宋_GB2312" w:eastAsia="仿宋_GB2312"/>
                <w:color w:val="000000"/>
                <w:sz w:val="22"/>
              </w:rPr>
            </w:pPr>
            <w:r w:rsidRPr="00F87F2C">
              <w:rPr>
                <w:rFonts w:ascii="仿宋_GB2312" w:eastAsia="仿宋_GB2312" w:hint="eastAsia"/>
                <w:color w:val="000000"/>
                <w:sz w:val="22"/>
              </w:rPr>
              <w:t>产品名称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32BBC" w:rsidRPr="001C47E3" w:rsidRDefault="00132BBC" w:rsidP="00674B41">
            <w:pPr>
              <w:rPr>
                <w:rFonts w:ascii="仿宋_GB2312" w:eastAsia="仿宋_GB2312"/>
                <w:color w:val="000000"/>
                <w:sz w:val="22"/>
              </w:rPr>
            </w:pPr>
            <w:r w:rsidRPr="00F87F2C">
              <w:rPr>
                <w:rFonts w:ascii="仿宋_GB2312" w:eastAsia="仿宋_GB2312" w:hint="eastAsia"/>
                <w:color w:val="000000"/>
                <w:sz w:val="22"/>
              </w:rPr>
              <w:t>注册人名称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132BBC" w:rsidRPr="001C47E3" w:rsidRDefault="00132BBC" w:rsidP="00674B41">
            <w:pPr>
              <w:rPr>
                <w:rFonts w:ascii="仿宋_GB2312" w:eastAsia="仿宋_GB2312"/>
                <w:color w:val="000000"/>
                <w:sz w:val="22"/>
              </w:rPr>
            </w:pPr>
            <w:r w:rsidRPr="00F87F2C">
              <w:rPr>
                <w:rFonts w:ascii="仿宋_GB2312" w:eastAsia="仿宋_GB2312" w:hint="eastAsia"/>
                <w:color w:val="000000"/>
                <w:sz w:val="22"/>
              </w:rPr>
              <w:t>注册证编号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视力筛选仪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上海美沃精密仪器股份有限公司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沪械注准20192160304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他克莫司测定试剂盒（乳胶增强免疫抑制法）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上海云泽生物科技有限公司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沪械注准20192400305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低速气动马达手机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上海蓝凡医疗器械有限公司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沪械注准20192170313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热敷贴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上海富蓝医药生物科技有限公司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沪械注准20192090314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移动式C形臂X射线机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上海捷影医疗科技有限公司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沪械注准20192060315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胆汁引流导管套件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上海辛菖医疗器械有限公司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沪械注准20192140316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全自动生化分析仪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上海聚创医药科技有限公司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沪械注准20192220319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电动压力喷雾洗鼻器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上海朔茂医疗器械有限公司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沪械注准20192140320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骨科外固定支架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埃客（上海）医用设备有限公司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沪械注准20192040329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10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需氧培养瓶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上海复星长征医学科学有限公司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沪械注准20192400330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11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厌氧培养瓶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上海复星长征医学科学有限公司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沪械注准20192400331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12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乳酸脱氢酶同工酶1测定试剂盒（化学抑制法）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上海复星长征医学科学有限公司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沪械注准20192400332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13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软组织过线器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上海博进凯利泰医疗科技有限公司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沪械注准20192040333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14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C反应蛋白检测卡（胶体金法）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上海川至生物技术有限公司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沪械注准20192400334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15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一次性使用无菌阴道扩张器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上海法路源医疗器械有限公司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沪械注准20192180334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16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医用网式雾化器及配件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上海维欣生物科技有限公司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沪械注准20192080335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17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紫外线光疗仪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上海希格玛高技术有限公司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沪械注准20192090347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18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体外受精显微操作管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力因精准医疗产品（上海）有限公司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沪械注准20192180355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19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载脂蛋白A1测定试剂盒（免疫比浊法）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上海复星长征医学科学有限公司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沪械注准20192400356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20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载脂蛋白B测定试剂盒（免疫比浊法）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上海复星长征医学科学有限公司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沪械注准20192400357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21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人绒毛膜促性腺激素β亚单位检测试剂盒（磁微粒化学发光法）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上海复星长征医学科学有限公司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沪械注准20192400369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22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总甲状腺素检测试剂盒（磁微粒化学发光法）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上海复星长征医学科学有限公司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沪械注准20192400370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23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游离甲状腺素检测试剂盒（磁微粒化学发光法）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上海复星长征医学科学有限公司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沪械注准20192400371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24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促黄体生成素检测试剂盒（磁微粒化学发光法）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上海复星长征医学科学有限公司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沪械注准20192400372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25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雌二醇检测试剂盒（磁微粒化学发光法））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上海复星长征医学科学有限公司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沪械注准20192400373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26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总三碘甲状腺原氨酸检测试剂盒（磁微粒化学发光法）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上海复星长征医学科学有限公司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沪械注准20192400374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27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促甲状腺素检测试剂盒（磁微粒化学发光法）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上海复星长征医学科学有限公司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沪械注准20192400375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28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游离三碘甲状腺原氨酸检测试剂盒（磁微粒化学发光法）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上海复星长征医学科学有限公司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沪械注准20192400376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29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睾酮检测试剂盒（磁微粒化学发光法）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上海复星长征医学科学有限公司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沪械注准20192400377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30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垂体泌乳素检测试剂盒（磁微粒化学发光法）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上海复星长征医学科学有限公司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沪械注准20192400378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31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孕酮检测试剂盒（磁微粒化学发光法）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上海复星长征医学科学有限公司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沪械注准20192400379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32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促卵泡生成素检测试剂盒（磁微粒化学发光法）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上海复星长征医学科学有限公司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沪械注准20192400380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33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胃蛋白酶原Ⅰ检测试剂盒（化学发光法）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上海复星长征医学科学有限公司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沪械注准20192400381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34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胃蛋白酶原Ⅱ检测试剂盒（化学发光法）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上海复星长征医学科学有限公司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沪械注准20192400382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35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一次性使用输卵管造影导管套件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上海锦泽夏本医疗器械有限公司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沪械注准20192180387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36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一次性使用输尿管引流管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上海傲的美医疗器械有限公司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沪械注准20192140388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37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全自动发光免疫分析仪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上海复星长征医学科学有限公司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沪械注准20192220390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38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流式细胞仪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上海厦泰生物科技有限公司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沪械注准20192220391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39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一次性使用无菌取卵针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上海微创生命科技有限公司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沪械注准20192180392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40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垂体激素注射泵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凯联医疗科技（上海）有限公司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沪械注准20192140393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2BBC" w:rsidRPr="00950FBF" w:rsidRDefault="00132BBC" w:rsidP="00674B41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41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肌电生物反馈仪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力康华耀生物科技（上海）有限公司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沪械注准20192070395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</w:tcPr>
          <w:p w:rsidR="00132BBC" w:rsidRPr="00950FBF" w:rsidRDefault="00132BBC" w:rsidP="00674B41">
            <w:pPr>
              <w:rPr>
                <w:rFonts w:ascii="仿宋_GB2312" w:eastAsia="仿宋_GB2312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42</w:t>
            </w:r>
          </w:p>
        </w:tc>
        <w:tc>
          <w:tcPr>
            <w:tcW w:w="3828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一次性使用乳房旋切活检针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上海修能医疗器械有限公司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沪械注准20192140396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</w:tcPr>
          <w:p w:rsidR="00132BBC" w:rsidRPr="00950FBF" w:rsidRDefault="00132BBC" w:rsidP="00674B41">
            <w:pPr>
              <w:rPr>
                <w:rFonts w:ascii="仿宋_GB2312" w:eastAsia="仿宋_GB2312"/>
                <w:color w:val="000000"/>
                <w:sz w:val="22"/>
              </w:rPr>
            </w:pPr>
            <w:r w:rsidRPr="00950FBF">
              <w:rPr>
                <w:rFonts w:ascii="仿宋_GB2312" w:eastAsia="仿宋_GB2312" w:hint="eastAsia"/>
                <w:color w:val="000000"/>
                <w:sz w:val="22"/>
              </w:rPr>
              <w:t>43</w:t>
            </w:r>
          </w:p>
        </w:tc>
        <w:tc>
          <w:tcPr>
            <w:tcW w:w="3828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合成树脂义眼片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上海民睿医疗器械有限公司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沪械注准20192160397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</w:tcPr>
          <w:p w:rsidR="00132BBC" w:rsidRPr="00950FBF" w:rsidRDefault="00132BBC" w:rsidP="00674B41"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44</w:t>
            </w:r>
          </w:p>
        </w:tc>
        <w:tc>
          <w:tcPr>
            <w:tcW w:w="3828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CT诊断图像处理软件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上海嘉奥信息科技发展有限公司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沪械注准20192210404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</w:tcPr>
          <w:p w:rsidR="00132BBC" w:rsidRPr="00950FBF" w:rsidRDefault="00132BBC" w:rsidP="00674B41"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45</w:t>
            </w:r>
          </w:p>
        </w:tc>
        <w:tc>
          <w:tcPr>
            <w:tcW w:w="3828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一次性使用呼吸过滤器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上海振浦医疗设备有限公司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沪械注准20192080405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</w:tcPr>
          <w:p w:rsidR="00132BBC" w:rsidRPr="00950FBF" w:rsidRDefault="00132BBC" w:rsidP="00674B41"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46</w:t>
            </w:r>
          </w:p>
        </w:tc>
        <w:tc>
          <w:tcPr>
            <w:tcW w:w="3828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一次性使用弯形钳式手术电极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芝麻开花医疗器械（上海）有限公司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沪械注准20192010413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</w:tcPr>
          <w:p w:rsidR="00132BBC" w:rsidRPr="00950FBF" w:rsidRDefault="00132BBC" w:rsidP="00674B41"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47</w:t>
            </w:r>
          </w:p>
        </w:tc>
        <w:tc>
          <w:tcPr>
            <w:tcW w:w="3828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一次性使用弯形枪式手术电极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芝麻开花医疗器械（上海）有限公司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沪械注准20192010414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</w:tcPr>
          <w:p w:rsidR="00132BBC" w:rsidRPr="00950FBF" w:rsidRDefault="00132BBC" w:rsidP="00674B41"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48</w:t>
            </w:r>
          </w:p>
        </w:tc>
        <w:tc>
          <w:tcPr>
            <w:tcW w:w="3828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一次性雾化器用配件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上海维欣生物科技有限公司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沪械注准20192080415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</w:tcPr>
          <w:p w:rsidR="00132BBC" w:rsidRPr="00950FBF" w:rsidRDefault="00132BBC" w:rsidP="00674B41"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49</w:t>
            </w:r>
          </w:p>
        </w:tc>
        <w:tc>
          <w:tcPr>
            <w:tcW w:w="3828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数字化医用X射线摄影系统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上海惠影医疗科技有限公司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沪械注准20192060420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</w:tcPr>
          <w:p w:rsidR="00132BBC" w:rsidRDefault="00132BBC" w:rsidP="00674B41"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50</w:t>
            </w:r>
          </w:p>
        </w:tc>
        <w:tc>
          <w:tcPr>
            <w:tcW w:w="3828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心肌肌钙蛋白I/肌酸激酶同工酶/肌红蛋白联合测定试剂盒（荧光免疫层析法）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上海奥普生物医药有限公司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沪械注准20192400432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</w:tcPr>
          <w:p w:rsidR="00132BBC" w:rsidRDefault="00132BBC" w:rsidP="00674B41"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51</w:t>
            </w:r>
          </w:p>
        </w:tc>
        <w:tc>
          <w:tcPr>
            <w:tcW w:w="3828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血清淀粉样蛋白A测定试剂盒（荧光免疫层析法）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上海奥普生物医药有限公司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沪械注准20192400433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</w:tcPr>
          <w:p w:rsidR="00132BBC" w:rsidRDefault="00132BBC" w:rsidP="00674B41"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52</w:t>
            </w:r>
          </w:p>
        </w:tc>
        <w:tc>
          <w:tcPr>
            <w:tcW w:w="3828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特种蛋白校准品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上海捷门生物技术有限公司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沪械注准20192400434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</w:tcPr>
          <w:p w:rsidR="00132BBC" w:rsidRDefault="00132BBC" w:rsidP="00674B41"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53</w:t>
            </w:r>
          </w:p>
        </w:tc>
        <w:tc>
          <w:tcPr>
            <w:tcW w:w="3828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载脂蛋白校准品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上海捷门生物技术有限公司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沪械注准20192400435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</w:tcPr>
          <w:p w:rsidR="00132BBC" w:rsidRDefault="00132BBC" w:rsidP="00674B41"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54</w:t>
            </w:r>
          </w:p>
        </w:tc>
        <w:tc>
          <w:tcPr>
            <w:tcW w:w="3828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超声诊断系统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柯尼卡美能达再启医疗设备（上海）有限公司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沪械注准20192060436</w:t>
            </w:r>
          </w:p>
        </w:tc>
      </w:tr>
      <w:tr w:rsidR="00132BBC" w:rsidRPr="00950FBF" w:rsidTr="00132BBC">
        <w:trPr>
          <w:trHeight w:val="270"/>
          <w:tblHeader/>
        </w:trPr>
        <w:tc>
          <w:tcPr>
            <w:tcW w:w="709" w:type="dxa"/>
            <w:shd w:val="clear" w:color="auto" w:fill="auto"/>
            <w:noWrap/>
            <w:vAlign w:val="center"/>
          </w:tcPr>
          <w:p w:rsidR="00132BBC" w:rsidRDefault="00132BBC" w:rsidP="00674B41"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55</w:t>
            </w:r>
          </w:p>
        </w:tc>
        <w:tc>
          <w:tcPr>
            <w:tcW w:w="3828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数字化医用X射线摄影系统</w:t>
            </w:r>
          </w:p>
        </w:tc>
        <w:tc>
          <w:tcPr>
            <w:tcW w:w="3686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锐珂（上海）医疗器材有限公司</w:t>
            </w:r>
          </w:p>
        </w:tc>
        <w:tc>
          <w:tcPr>
            <w:tcW w:w="2424" w:type="dxa"/>
            <w:shd w:val="clear" w:color="auto" w:fill="auto"/>
            <w:noWrap/>
          </w:tcPr>
          <w:p w:rsidR="00132BBC" w:rsidRPr="00835B38" w:rsidRDefault="00132BBC" w:rsidP="00674B41">
            <w:pPr>
              <w:rPr>
                <w:rFonts w:ascii="仿宋_GB2312" w:eastAsia="仿宋_GB2312"/>
                <w:sz w:val="22"/>
              </w:rPr>
            </w:pPr>
            <w:r w:rsidRPr="00835B38">
              <w:rPr>
                <w:rFonts w:ascii="仿宋_GB2312" w:eastAsia="仿宋_GB2312" w:hint="eastAsia"/>
                <w:sz w:val="22"/>
              </w:rPr>
              <w:t>沪械注准20192060437</w:t>
            </w:r>
          </w:p>
        </w:tc>
      </w:tr>
    </w:tbl>
    <w:p w:rsidR="00132BBC" w:rsidRPr="000B60C5" w:rsidRDefault="00132BBC" w:rsidP="00D601C5">
      <w:pPr>
        <w:spacing w:line="360" w:lineRule="exact"/>
        <w:ind w:rightChars="37" w:right="78"/>
        <w:rPr>
          <w:szCs w:val="28"/>
        </w:rPr>
      </w:pPr>
    </w:p>
    <w:sectPr w:rsidR="00132BBC" w:rsidRPr="000B60C5" w:rsidSect="00C93121">
      <w:footerReference w:type="even" r:id="rId8"/>
      <w:footerReference w:type="default" r:id="rId9"/>
      <w:pgSz w:w="11906" w:h="16838"/>
      <w:pgMar w:top="1418" w:right="1531" w:bottom="1418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23C" w:rsidRDefault="0032423C" w:rsidP="00EF1CF7">
      <w:r>
        <w:separator/>
      </w:r>
    </w:p>
  </w:endnote>
  <w:endnote w:type="continuationSeparator" w:id="0">
    <w:p w:rsidR="0032423C" w:rsidRDefault="0032423C" w:rsidP="00EF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F7" w:rsidRPr="00EF1CF7" w:rsidRDefault="00C93121" w:rsidP="00C93121">
    <w:pPr>
      <w:pStyle w:val="a7"/>
      <w:ind w:left="424"/>
      <w:rPr>
        <w:rFonts w:ascii="宋体" w:hAnsi="宋体"/>
        <w:sz w:val="28"/>
        <w:szCs w:val="28"/>
      </w:rPr>
    </w:pPr>
    <w:r w:rsidRPr="00C93121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F06A25" w:rsidRPr="00EF1CF7">
      <w:rPr>
        <w:rFonts w:ascii="宋体" w:hAnsi="宋体"/>
        <w:sz w:val="28"/>
        <w:szCs w:val="28"/>
      </w:rPr>
      <w:fldChar w:fldCharType="begin"/>
    </w:r>
    <w:r w:rsidR="00EF1CF7" w:rsidRPr="00EF1CF7">
      <w:rPr>
        <w:rFonts w:ascii="宋体" w:hAnsi="宋体"/>
        <w:sz w:val="28"/>
        <w:szCs w:val="28"/>
      </w:rPr>
      <w:instrText>PAGE   \* MERGEFORMAT</w:instrText>
    </w:r>
    <w:r w:rsidR="00F06A25" w:rsidRPr="00EF1CF7">
      <w:rPr>
        <w:rFonts w:ascii="宋体" w:hAnsi="宋体"/>
        <w:sz w:val="28"/>
        <w:szCs w:val="28"/>
      </w:rPr>
      <w:fldChar w:fldCharType="separate"/>
    </w:r>
    <w:r w:rsidR="00132BBC" w:rsidRPr="00132BBC">
      <w:rPr>
        <w:rFonts w:ascii="宋体" w:hAnsi="宋体"/>
        <w:noProof/>
        <w:sz w:val="28"/>
        <w:szCs w:val="28"/>
        <w:lang w:val="zh-CN"/>
      </w:rPr>
      <w:t>4</w:t>
    </w:r>
    <w:r w:rsidR="00F06A25"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EF1CF7" w:rsidRDefault="00EF1C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F7" w:rsidRPr="00EF1CF7" w:rsidRDefault="00C93121" w:rsidP="00C93121">
    <w:pPr>
      <w:pStyle w:val="a7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F06A25" w:rsidRPr="00EF1CF7">
      <w:rPr>
        <w:rFonts w:ascii="宋体" w:hAnsi="宋体"/>
        <w:sz w:val="28"/>
        <w:szCs w:val="28"/>
      </w:rPr>
      <w:fldChar w:fldCharType="begin"/>
    </w:r>
    <w:r w:rsidR="00EF1CF7" w:rsidRPr="00EF1CF7">
      <w:rPr>
        <w:rFonts w:ascii="宋体" w:hAnsi="宋体"/>
        <w:sz w:val="28"/>
        <w:szCs w:val="28"/>
      </w:rPr>
      <w:instrText>PAGE   \* MERGEFORMAT</w:instrText>
    </w:r>
    <w:r w:rsidR="00F06A25" w:rsidRPr="00EF1CF7">
      <w:rPr>
        <w:rFonts w:ascii="宋体" w:hAnsi="宋体"/>
        <w:sz w:val="28"/>
        <w:szCs w:val="28"/>
      </w:rPr>
      <w:fldChar w:fldCharType="separate"/>
    </w:r>
    <w:r w:rsidR="00132BBC" w:rsidRPr="00132BBC">
      <w:rPr>
        <w:rFonts w:ascii="宋体" w:hAnsi="宋体"/>
        <w:noProof/>
        <w:sz w:val="28"/>
        <w:szCs w:val="28"/>
        <w:lang w:val="zh-CN"/>
      </w:rPr>
      <w:t>3</w:t>
    </w:r>
    <w:r w:rsidR="00F06A25"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EF1CF7" w:rsidRDefault="00EF1C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23C" w:rsidRDefault="0032423C" w:rsidP="00EF1CF7">
      <w:r>
        <w:separator/>
      </w:r>
    </w:p>
  </w:footnote>
  <w:footnote w:type="continuationSeparator" w:id="0">
    <w:p w:rsidR="0032423C" w:rsidRDefault="0032423C" w:rsidP="00EF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7579"/>
    <w:multiLevelType w:val="hybridMultilevel"/>
    <w:tmpl w:val="866E8B38"/>
    <w:lvl w:ilvl="0" w:tplc="A27619A8">
      <w:numFmt w:val="bullet"/>
      <w:lvlText w:val="·"/>
      <w:lvlJc w:val="left"/>
      <w:pPr>
        <w:ind w:left="360" w:hanging="360"/>
      </w:pPr>
      <w:rPr>
        <w:rFonts w:ascii="仿宋_GB2312" w:eastAsia="仿宋_GB2312" w:hAnsi="华文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386AB3"/>
    <w:multiLevelType w:val="hybridMultilevel"/>
    <w:tmpl w:val="DB98F548"/>
    <w:lvl w:ilvl="0" w:tplc="87FA14A8">
      <w:numFmt w:val="bullet"/>
      <w:lvlText w:val="—"/>
      <w:lvlJc w:val="left"/>
      <w:pPr>
        <w:ind w:left="784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20FC"/>
    <w:rsid w:val="00025A0E"/>
    <w:rsid w:val="000352DD"/>
    <w:rsid w:val="000614FA"/>
    <w:rsid w:val="00063327"/>
    <w:rsid w:val="000674B7"/>
    <w:rsid w:val="0007066C"/>
    <w:rsid w:val="000918AF"/>
    <w:rsid w:val="000A149C"/>
    <w:rsid w:val="000A1E9A"/>
    <w:rsid w:val="000A5165"/>
    <w:rsid w:val="000B60C5"/>
    <w:rsid w:val="000D0658"/>
    <w:rsid w:val="000D2950"/>
    <w:rsid w:val="000F0A28"/>
    <w:rsid w:val="000F4735"/>
    <w:rsid w:val="00102695"/>
    <w:rsid w:val="00105563"/>
    <w:rsid w:val="00120A34"/>
    <w:rsid w:val="00122CF9"/>
    <w:rsid w:val="00132BBC"/>
    <w:rsid w:val="00134C10"/>
    <w:rsid w:val="00146DAC"/>
    <w:rsid w:val="00160A52"/>
    <w:rsid w:val="00167AB7"/>
    <w:rsid w:val="001932A6"/>
    <w:rsid w:val="001C11E8"/>
    <w:rsid w:val="001C6AD8"/>
    <w:rsid w:val="001E0531"/>
    <w:rsid w:val="001E60DE"/>
    <w:rsid w:val="00207E73"/>
    <w:rsid w:val="00210E72"/>
    <w:rsid w:val="002120BD"/>
    <w:rsid w:val="002143A6"/>
    <w:rsid w:val="00236804"/>
    <w:rsid w:val="00243118"/>
    <w:rsid w:val="00244211"/>
    <w:rsid w:val="00265D86"/>
    <w:rsid w:val="002A446A"/>
    <w:rsid w:val="002B0587"/>
    <w:rsid w:val="002B2E75"/>
    <w:rsid w:val="002D0ECC"/>
    <w:rsid w:val="002D2370"/>
    <w:rsid w:val="002D6F73"/>
    <w:rsid w:val="002E1FD1"/>
    <w:rsid w:val="003043E4"/>
    <w:rsid w:val="003073C2"/>
    <w:rsid w:val="00314A31"/>
    <w:rsid w:val="00320FED"/>
    <w:rsid w:val="0032423C"/>
    <w:rsid w:val="003251DC"/>
    <w:rsid w:val="00335099"/>
    <w:rsid w:val="00337D15"/>
    <w:rsid w:val="0034439D"/>
    <w:rsid w:val="00363339"/>
    <w:rsid w:val="00367F21"/>
    <w:rsid w:val="0037105E"/>
    <w:rsid w:val="00385D46"/>
    <w:rsid w:val="00387D76"/>
    <w:rsid w:val="003A03A6"/>
    <w:rsid w:val="003B0D0D"/>
    <w:rsid w:val="003B1555"/>
    <w:rsid w:val="003C6F11"/>
    <w:rsid w:val="003C7B7B"/>
    <w:rsid w:val="003D1B25"/>
    <w:rsid w:val="003E2FDB"/>
    <w:rsid w:val="003E7B56"/>
    <w:rsid w:val="003F2F0A"/>
    <w:rsid w:val="0041695B"/>
    <w:rsid w:val="00432439"/>
    <w:rsid w:val="004333AE"/>
    <w:rsid w:val="004350ED"/>
    <w:rsid w:val="0044073F"/>
    <w:rsid w:val="004527EF"/>
    <w:rsid w:val="00453D30"/>
    <w:rsid w:val="00473B11"/>
    <w:rsid w:val="00474DEE"/>
    <w:rsid w:val="00491650"/>
    <w:rsid w:val="004A0285"/>
    <w:rsid w:val="004A506D"/>
    <w:rsid w:val="004B3180"/>
    <w:rsid w:val="004D1BC6"/>
    <w:rsid w:val="004D758D"/>
    <w:rsid w:val="00501797"/>
    <w:rsid w:val="005042FD"/>
    <w:rsid w:val="00504CE9"/>
    <w:rsid w:val="00512635"/>
    <w:rsid w:val="005209CD"/>
    <w:rsid w:val="00522DB7"/>
    <w:rsid w:val="00525B9C"/>
    <w:rsid w:val="00547705"/>
    <w:rsid w:val="00550AB6"/>
    <w:rsid w:val="00554D81"/>
    <w:rsid w:val="00575D1A"/>
    <w:rsid w:val="00580001"/>
    <w:rsid w:val="005A2BDB"/>
    <w:rsid w:val="005B1CA3"/>
    <w:rsid w:val="005C682D"/>
    <w:rsid w:val="005F0423"/>
    <w:rsid w:val="005F1DA1"/>
    <w:rsid w:val="006039BD"/>
    <w:rsid w:val="006128C2"/>
    <w:rsid w:val="0062763A"/>
    <w:rsid w:val="006472CE"/>
    <w:rsid w:val="006538CF"/>
    <w:rsid w:val="00657A49"/>
    <w:rsid w:val="00670420"/>
    <w:rsid w:val="0067584C"/>
    <w:rsid w:val="00680C38"/>
    <w:rsid w:val="00692917"/>
    <w:rsid w:val="00692C24"/>
    <w:rsid w:val="00696EAE"/>
    <w:rsid w:val="006C1474"/>
    <w:rsid w:val="006C5503"/>
    <w:rsid w:val="006D4DA9"/>
    <w:rsid w:val="006D7D23"/>
    <w:rsid w:val="006F129B"/>
    <w:rsid w:val="006F7397"/>
    <w:rsid w:val="007013D0"/>
    <w:rsid w:val="00702E1D"/>
    <w:rsid w:val="0070657C"/>
    <w:rsid w:val="007173E1"/>
    <w:rsid w:val="00721F48"/>
    <w:rsid w:val="007319E3"/>
    <w:rsid w:val="007473E7"/>
    <w:rsid w:val="007504F7"/>
    <w:rsid w:val="00750DC3"/>
    <w:rsid w:val="007620FC"/>
    <w:rsid w:val="007636DA"/>
    <w:rsid w:val="00774594"/>
    <w:rsid w:val="00780E8B"/>
    <w:rsid w:val="00783837"/>
    <w:rsid w:val="007847DC"/>
    <w:rsid w:val="00792892"/>
    <w:rsid w:val="00797400"/>
    <w:rsid w:val="007A1596"/>
    <w:rsid w:val="007A3FD8"/>
    <w:rsid w:val="007A45AD"/>
    <w:rsid w:val="007A5C8F"/>
    <w:rsid w:val="007B33A7"/>
    <w:rsid w:val="007E2BA5"/>
    <w:rsid w:val="007E2C72"/>
    <w:rsid w:val="00803505"/>
    <w:rsid w:val="00811427"/>
    <w:rsid w:val="00817ED4"/>
    <w:rsid w:val="00823D28"/>
    <w:rsid w:val="00825115"/>
    <w:rsid w:val="00827A04"/>
    <w:rsid w:val="008321DF"/>
    <w:rsid w:val="00833FF0"/>
    <w:rsid w:val="0084385B"/>
    <w:rsid w:val="00852293"/>
    <w:rsid w:val="008772EF"/>
    <w:rsid w:val="00890548"/>
    <w:rsid w:val="008926E2"/>
    <w:rsid w:val="00894C40"/>
    <w:rsid w:val="008A4878"/>
    <w:rsid w:val="008A620D"/>
    <w:rsid w:val="008C03FF"/>
    <w:rsid w:val="008C38BB"/>
    <w:rsid w:val="008D1D8E"/>
    <w:rsid w:val="008E783F"/>
    <w:rsid w:val="00910316"/>
    <w:rsid w:val="00926A14"/>
    <w:rsid w:val="00941CE8"/>
    <w:rsid w:val="00943336"/>
    <w:rsid w:val="00946949"/>
    <w:rsid w:val="00946AA5"/>
    <w:rsid w:val="0095068C"/>
    <w:rsid w:val="009513FC"/>
    <w:rsid w:val="009778B5"/>
    <w:rsid w:val="00977B58"/>
    <w:rsid w:val="009A38F7"/>
    <w:rsid w:val="009B4D51"/>
    <w:rsid w:val="009C2346"/>
    <w:rsid w:val="009D06F0"/>
    <w:rsid w:val="009E1A1C"/>
    <w:rsid w:val="009E44C5"/>
    <w:rsid w:val="00A05293"/>
    <w:rsid w:val="00A1101A"/>
    <w:rsid w:val="00A154DA"/>
    <w:rsid w:val="00A3138D"/>
    <w:rsid w:val="00A32DE7"/>
    <w:rsid w:val="00A351A4"/>
    <w:rsid w:val="00A512A9"/>
    <w:rsid w:val="00A545FB"/>
    <w:rsid w:val="00A6053F"/>
    <w:rsid w:val="00A720B6"/>
    <w:rsid w:val="00A728D5"/>
    <w:rsid w:val="00A754E8"/>
    <w:rsid w:val="00A76A22"/>
    <w:rsid w:val="00A875F0"/>
    <w:rsid w:val="00AB2F46"/>
    <w:rsid w:val="00AC39F1"/>
    <w:rsid w:val="00AF3DF7"/>
    <w:rsid w:val="00AF5833"/>
    <w:rsid w:val="00AF785E"/>
    <w:rsid w:val="00B0378B"/>
    <w:rsid w:val="00B04AD5"/>
    <w:rsid w:val="00B348D0"/>
    <w:rsid w:val="00B4523D"/>
    <w:rsid w:val="00B45EDF"/>
    <w:rsid w:val="00B51792"/>
    <w:rsid w:val="00B546FE"/>
    <w:rsid w:val="00B64B27"/>
    <w:rsid w:val="00B65321"/>
    <w:rsid w:val="00B82990"/>
    <w:rsid w:val="00B829C4"/>
    <w:rsid w:val="00B84655"/>
    <w:rsid w:val="00B937FF"/>
    <w:rsid w:val="00BC742D"/>
    <w:rsid w:val="00BE1653"/>
    <w:rsid w:val="00BE3F6C"/>
    <w:rsid w:val="00C0177F"/>
    <w:rsid w:val="00C04FD7"/>
    <w:rsid w:val="00C31556"/>
    <w:rsid w:val="00C47A23"/>
    <w:rsid w:val="00C504A1"/>
    <w:rsid w:val="00C635F5"/>
    <w:rsid w:val="00C67372"/>
    <w:rsid w:val="00C93121"/>
    <w:rsid w:val="00C95B15"/>
    <w:rsid w:val="00CA1026"/>
    <w:rsid w:val="00CA6E1E"/>
    <w:rsid w:val="00CB0BF9"/>
    <w:rsid w:val="00CC78AB"/>
    <w:rsid w:val="00CF4712"/>
    <w:rsid w:val="00D04887"/>
    <w:rsid w:val="00D20CEA"/>
    <w:rsid w:val="00D22581"/>
    <w:rsid w:val="00D601C5"/>
    <w:rsid w:val="00D6080A"/>
    <w:rsid w:val="00D6788F"/>
    <w:rsid w:val="00D72E35"/>
    <w:rsid w:val="00D94781"/>
    <w:rsid w:val="00DA4F8A"/>
    <w:rsid w:val="00DC3D5F"/>
    <w:rsid w:val="00DC54F8"/>
    <w:rsid w:val="00DD0AD6"/>
    <w:rsid w:val="00DD3B29"/>
    <w:rsid w:val="00DE3EA2"/>
    <w:rsid w:val="00DE5492"/>
    <w:rsid w:val="00DF45AE"/>
    <w:rsid w:val="00E1197A"/>
    <w:rsid w:val="00E145EB"/>
    <w:rsid w:val="00E15ABB"/>
    <w:rsid w:val="00E23C18"/>
    <w:rsid w:val="00E572C5"/>
    <w:rsid w:val="00E66384"/>
    <w:rsid w:val="00E82916"/>
    <w:rsid w:val="00E8600A"/>
    <w:rsid w:val="00E9262F"/>
    <w:rsid w:val="00E97C5E"/>
    <w:rsid w:val="00EA485E"/>
    <w:rsid w:val="00EA7273"/>
    <w:rsid w:val="00EA7CBE"/>
    <w:rsid w:val="00EB011F"/>
    <w:rsid w:val="00EE65ED"/>
    <w:rsid w:val="00EE7199"/>
    <w:rsid w:val="00EF1CF7"/>
    <w:rsid w:val="00EF639C"/>
    <w:rsid w:val="00F02223"/>
    <w:rsid w:val="00F03932"/>
    <w:rsid w:val="00F06A25"/>
    <w:rsid w:val="00F17EA7"/>
    <w:rsid w:val="00F23271"/>
    <w:rsid w:val="00F32BD1"/>
    <w:rsid w:val="00F36D90"/>
    <w:rsid w:val="00F436E3"/>
    <w:rsid w:val="00F44EA1"/>
    <w:rsid w:val="00F47120"/>
    <w:rsid w:val="00F67DC1"/>
    <w:rsid w:val="00F8277D"/>
    <w:rsid w:val="00F860C4"/>
    <w:rsid w:val="00FB2D4A"/>
    <w:rsid w:val="00FC2CE6"/>
    <w:rsid w:val="00FD0295"/>
    <w:rsid w:val="00FD66B4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331CF3"/>
  <w15:docId w15:val="{8ECB7AE2-CB42-42BE-AA69-7257D442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20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0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6AA5"/>
    <w:rPr>
      <w:sz w:val="18"/>
      <w:szCs w:val="18"/>
    </w:rPr>
  </w:style>
  <w:style w:type="paragraph" w:styleId="a5">
    <w:name w:val="header"/>
    <w:basedOn w:val="a"/>
    <w:link w:val="a6"/>
    <w:rsid w:val="00EF1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EF1CF7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EF1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EF1CF7"/>
    <w:rPr>
      <w:kern w:val="2"/>
      <w:sz w:val="18"/>
      <w:szCs w:val="18"/>
    </w:rPr>
  </w:style>
  <w:style w:type="character" w:styleId="a9">
    <w:name w:val="Hyperlink"/>
    <w:uiPriority w:val="99"/>
    <w:unhideWhenUsed/>
    <w:rsid w:val="0067584C"/>
    <w:rPr>
      <w:color w:val="0000FF"/>
      <w:u w:val="single"/>
    </w:rPr>
  </w:style>
  <w:style w:type="paragraph" w:customStyle="1" w:styleId="1">
    <w:name w:val="列出段落1"/>
    <w:basedOn w:val="a"/>
    <w:rsid w:val="00E15ABB"/>
    <w:pPr>
      <w:ind w:firstLineChars="200" w:firstLine="420"/>
    </w:pPr>
    <w:rPr>
      <w:szCs w:val="21"/>
    </w:rPr>
  </w:style>
  <w:style w:type="paragraph" w:styleId="aa">
    <w:name w:val="Date"/>
    <w:basedOn w:val="a"/>
    <w:next w:val="a"/>
    <w:link w:val="ab"/>
    <w:rsid w:val="00337D15"/>
    <w:pPr>
      <w:ind w:leftChars="2500" w:left="100"/>
    </w:pPr>
  </w:style>
  <w:style w:type="character" w:customStyle="1" w:styleId="ab">
    <w:name w:val="日期 字符"/>
    <w:link w:val="aa"/>
    <w:rsid w:val="00337D15"/>
    <w:rPr>
      <w:kern w:val="2"/>
      <w:sz w:val="21"/>
      <w:szCs w:val="24"/>
    </w:rPr>
  </w:style>
  <w:style w:type="paragraph" w:styleId="ac">
    <w:name w:val="Normal (Web)"/>
    <w:basedOn w:val="a"/>
    <w:uiPriority w:val="99"/>
    <w:unhideWhenUsed/>
    <w:rsid w:val="00132B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A31B-5E2A-4B94-8485-BAD3740B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483</Words>
  <Characters>2756</Characters>
  <Application>Microsoft Office Word</Application>
  <DocSecurity>0</DocSecurity>
  <Lines>22</Lines>
  <Paragraphs>6</Paragraphs>
  <ScaleCrop>false</ScaleCrop>
  <Company>Microsoft China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关于报送“2015年中国（上海）国际青少年校园足球邀请赛”食品安全保障工作预案的函</dc:title>
  <dc:subject/>
  <dc:creator>丁磊</dc:creator>
  <cp:keywords/>
  <cp:lastModifiedBy>way</cp:lastModifiedBy>
  <cp:revision>11</cp:revision>
  <cp:lastPrinted>2019-10-12T04:22:00Z</cp:lastPrinted>
  <dcterms:created xsi:type="dcterms:W3CDTF">2019-08-27T05:54:00Z</dcterms:created>
  <dcterms:modified xsi:type="dcterms:W3CDTF">2019-12-27T05:54:00Z</dcterms:modified>
</cp:coreProperties>
</file>