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F" w:rsidRDefault="00C8411F" w:rsidP="00015F10">
      <w:pPr>
        <w:ind w:firstLineChars="200" w:firstLine="560"/>
        <w:jc w:val="right"/>
        <w:rPr>
          <w:sz w:val="28"/>
          <w:szCs w:val="28"/>
        </w:rPr>
      </w:pPr>
    </w:p>
    <w:p w:rsidR="00C8411F" w:rsidRPr="003E46F1" w:rsidRDefault="00C8411F" w:rsidP="00C8411F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  <w:u w:val="single"/>
        </w:rPr>
        <w:t>上海市道路运输事业发展中心2020</w:t>
      </w:r>
      <w:r w:rsidRPr="003E46F1">
        <w:rPr>
          <w:rFonts w:ascii="仿宋" w:eastAsia="仿宋" w:hAnsi="仿宋" w:hint="eastAsia"/>
          <w:b/>
          <w:sz w:val="36"/>
          <w:szCs w:val="36"/>
        </w:rPr>
        <w:t>年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>9</w:t>
      </w:r>
      <w:r w:rsidRPr="003E46F1">
        <w:rPr>
          <w:rFonts w:ascii="仿宋" w:eastAsia="仿宋" w:hAnsi="仿宋" w:hint="eastAsia"/>
          <w:b/>
          <w:sz w:val="36"/>
          <w:szCs w:val="36"/>
        </w:rPr>
        <w:t>（至）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>9</w:t>
      </w:r>
      <w:r w:rsidRPr="003E46F1">
        <w:rPr>
          <w:rFonts w:ascii="仿宋" w:eastAsia="仿宋" w:hAnsi="仿宋" w:hint="eastAsia"/>
          <w:b/>
          <w:sz w:val="36"/>
          <w:szCs w:val="36"/>
        </w:rPr>
        <w:t>月</w:t>
      </w:r>
    </w:p>
    <w:p w:rsidR="00C8411F" w:rsidRDefault="00C8411F" w:rsidP="00C8411F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3E46F1">
        <w:rPr>
          <w:rFonts w:ascii="仿宋" w:eastAsia="仿宋" w:hAnsi="仿宋" w:hint="eastAsia"/>
          <w:b/>
          <w:sz w:val="36"/>
          <w:szCs w:val="36"/>
        </w:rPr>
        <w:t>政府采购意向</w:t>
      </w:r>
    </w:p>
    <w:p w:rsidR="00C8411F" w:rsidRDefault="00C8411F" w:rsidP="00C8411F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3E46F1">
        <w:rPr>
          <w:rFonts w:ascii="仿宋" w:eastAsia="仿宋" w:hAnsi="仿宋" w:hint="eastAsia"/>
          <w:sz w:val="30"/>
          <w:szCs w:val="30"/>
        </w:rPr>
        <w:t>为便于供应商及时了解政府采购信息，根据</w:t>
      </w:r>
      <w:r w:rsidRPr="00BE0A85">
        <w:rPr>
          <w:rFonts w:ascii="仿宋" w:eastAsia="仿宋" w:hAnsi="仿宋" w:hint="eastAsia"/>
          <w:sz w:val="30"/>
          <w:szCs w:val="30"/>
        </w:rPr>
        <w:t>《财政部关于开展政府采购意向公开工作的通知》</w:t>
      </w:r>
      <w:r>
        <w:rPr>
          <w:rFonts w:ascii="仿宋" w:eastAsia="仿宋" w:hAnsi="仿宋" w:hint="eastAsia"/>
          <w:sz w:val="30"/>
          <w:szCs w:val="30"/>
        </w:rPr>
        <w:t>（财库[2020]10号）等有关规定，现将</w:t>
      </w:r>
      <w:r w:rsidRPr="00915A95">
        <w:rPr>
          <w:rFonts w:ascii="仿宋" w:eastAsia="仿宋" w:hAnsi="仿宋" w:hint="eastAsia"/>
          <w:sz w:val="30"/>
          <w:szCs w:val="30"/>
          <w:u w:val="single"/>
        </w:rPr>
        <w:t>上海市道路运输事业发展中心</w:t>
      </w:r>
      <w:r w:rsidRPr="003E46F1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>9</w:t>
      </w:r>
      <w:r w:rsidRPr="003E46F1">
        <w:rPr>
          <w:rFonts w:ascii="仿宋" w:eastAsia="仿宋" w:hAnsi="仿宋" w:hint="eastAsia"/>
          <w:sz w:val="30"/>
          <w:szCs w:val="30"/>
        </w:rPr>
        <w:t>（至）</w:t>
      </w:r>
      <w:r>
        <w:rPr>
          <w:rFonts w:ascii="仿宋" w:eastAsia="仿宋" w:hAnsi="仿宋" w:hint="eastAsia"/>
          <w:sz w:val="30"/>
          <w:szCs w:val="30"/>
          <w:u w:val="single"/>
        </w:rPr>
        <w:t>9</w:t>
      </w:r>
      <w:r w:rsidRPr="003E46F1">
        <w:rPr>
          <w:rFonts w:ascii="仿宋" w:eastAsia="仿宋" w:hAnsi="仿宋" w:hint="eastAsia"/>
          <w:sz w:val="30"/>
          <w:szCs w:val="30"/>
        </w:rPr>
        <w:t>月政府采购意向</w:t>
      </w:r>
      <w:r>
        <w:rPr>
          <w:rFonts w:ascii="仿宋" w:eastAsia="仿宋" w:hAnsi="仿宋" w:hint="eastAsia"/>
          <w:sz w:val="30"/>
          <w:szCs w:val="30"/>
        </w:rPr>
        <w:t>公开如下：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1985"/>
        <w:gridCol w:w="1383"/>
        <w:gridCol w:w="1594"/>
        <w:gridCol w:w="1184"/>
      </w:tblGrid>
      <w:tr w:rsidR="00C8411F" w:rsidTr="000F2EA5">
        <w:tc>
          <w:tcPr>
            <w:tcW w:w="817" w:type="dxa"/>
            <w:vAlign w:val="center"/>
          </w:tcPr>
          <w:p w:rsidR="00C8411F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559" w:type="dxa"/>
            <w:vAlign w:val="center"/>
          </w:tcPr>
          <w:p w:rsidR="00C8411F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采购项目</w:t>
            </w:r>
          </w:p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85" w:type="dxa"/>
            <w:vAlign w:val="center"/>
          </w:tcPr>
          <w:p w:rsidR="00C8411F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采购需求</w:t>
            </w:r>
          </w:p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概况</w:t>
            </w:r>
          </w:p>
        </w:tc>
        <w:tc>
          <w:tcPr>
            <w:tcW w:w="1383" w:type="dxa"/>
            <w:vAlign w:val="center"/>
          </w:tcPr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预算金额（万元）</w:t>
            </w:r>
          </w:p>
        </w:tc>
        <w:tc>
          <w:tcPr>
            <w:tcW w:w="1594" w:type="dxa"/>
            <w:vAlign w:val="center"/>
          </w:tcPr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预计采购时间（填写到月）</w:t>
            </w:r>
          </w:p>
        </w:tc>
        <w:tc>
          <w:tcPr>
            <w:tcW w:w="1184" w:type="dxa"/>
            <w:vAlign w:val="center"/>
          </w:tcPr>
          <w:p w:rsidR="00C8411F" w:rsidRPr="003E46F1" w:rsidRDefault="00C8411F" w:rsidP="000F2EA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62E31" w:rsidTr="000F2EA5">
        <w:tc>
          <w:tcPr>
            <w:tcW w:w="817" w:type="dxa"/>
            <w:vAlign w:val="center"/>
          </w:tcPr>
          <w:p w:rsidR="00B62E31" w:rsidRPr="00A842B2" w:rsidRDefault="00B62E31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A842B2">
              <w:rPr>
                <w:rFonts w:ascii="仿宋" w:eastAsia="仿宋" w:hAnsi="仿宋" w:cs="Arial"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62E31" w:rsidRPr="00A842B2" w:rsidRDefault="00B62E31" w:rsidP="00224B47">
            <w:pPr>
              <w:rPr>
                <w:rFonts w:ascii="仿宋" w:eastAsia="仿宋" w:hAnsi="仿宋" w:cs="Arial"/>
                <w:sz w:val="24"/>
                <w:szCs w:val="20"/>
              </w:rPr>
            </w:pPr>
            <w:r w:rsidRPr="00A842B2">
              <w:rPr>
                <w:rFonts w:ascii="仿宋" w:eastAsia="仿宋" w:hAnsi="仿宋" w:cs="Arial" w:hint="eastAsia"/>
                <w:sz w:val="24"/>
                <w:szCs w:val="20"/>
              </w:rPr>
              <w:t>嘉松北路沪宁铁路立交泵站整治工程设计</w:t>
            </w:r>
          </w:p>
        </w:tc>
        <w:tc>
          <w:tcPr>
            <w:tcW w:w="1985" w:type="dxa"/>
            <w:vAlign w:val="center"/>
          </w:tcPr>
          <w:p w:rsidR="00B62E31" w:rsidRPr="00A842B2" w:rsidRDefault="00B62E31" w:rsidP="00224B47">
            <w:pPr>
              <w:jc w:val="center"/>
              <w:rPr>
                <w:rFonts w:ascii="仿宋" w:eastAsia="仿宋" w:hAnsi="仿宋" w:cs="Arial"/>
                <w:sz w:val="24"/>
                <w:szCs w:val="20"/>
              </w:rPr>
            </w:pPr>
            <w:r w:rsidRPr="00A842B2">
              <w:rPr>
                <w:rFonts w:ascii="仿宋" w:eastAsia="仿宋" w:hAnsi="仿宋" w:cs="Arial" w:hint="eastAsia"/>
                <w:sz w:val="24"/>
                <w:szCs w:val="20"/>
              </w:rPr>
              <w:t>通过招标选择优质设计单位,将现有泵站改造为无人值守一体式泵站,满足立交排水要求。15天完成施工图,5天完成施工图预算。</w:t>
            </w:r>
          </w:p>
        </w:tc>
        <w:tc>
          <w:tcPr>
            <w:tcW w:w="1383" w:type="dxa"/>
            <w:vAlign w:val="center"/>
          </w:tcPr>
          <w:p w:rsidR="00B62E31" w:rsidRPr="00A842B2" w:rsidRDefault="00B62E31" w:rsidP="00224B47">
            <w:pPr>
              <w:jc w:val="center"/>
              <w:rPr>
                <w:rFonts w:ascii="仿宋" w:eastAsia="仿宋" w:hAnsi="仿宋" w:cs="Arial"/>
                <w:sz w:val="24"/>
                <w:szCs w:val="20"/>
              </w:rPr>
            </w:pPr>
            <w:r>
              <w:rPr>
                <w:rFonts w:ascii="仿宋" w:eastAsia="仿宋" w:hAnsi="仿宋" w:cs="Arial" w:hint="eastAsia"/>
                <w:sz w:val="24"/>
                <w:szCs w:val="20"/>
              </w:rPr>
              <w:t>150.00</w:t>
            </w:r>
          </w:p>
        </w:tc>
        <w:tc>
          <w:tcPr>
            <w:tcW w:w="1594" w:type="dxa"/>
            <w:vAlign w:val="center"/>
          </w:tcPr>
          <w:p w:rsidR="00B62E31" w:rsidRPr="00A842B2" w:rsidRDefault="00B62E31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A842B2">
              <w:rPr>
                <w:rFonts w:ascii="仿宋" w:eastAsia="仿宋" w:hAnsi="仿宋" w:cs="Arial" w:hint="eastAsia"/>
                <w:sz w:val="24"/>
              </w:rPr>
              <w:t>2020年9月</w:t>
            </w:r>
          </w:p>
        </w:tc>
        <w:tc>
          <w:tcPr>
            <w:tcW w:w="1184" w:type="dxa"/>
            <w:vAlign w:val="center"/>
          </w:tcPr>
          <w:p w:rsidR="00B62E31" w:rsidRPr="00A842B2" w:rsidRDefault="00B62E31" w:rsidP="00224B47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C8411F" w:rsidTr="000F2EA5">
        <w:tc>
          <w:tcPr>
            <w:tcW w:w="817" w:type="dxa"/>
            <w:vAlign w:val="center"/>
          </w:tcPr>
          <w:p w:rsidR="00C8411F" w:rsidRPr="00A842B2" w:rsidRDefault="00B62E31" w:rsidP="000F2EA5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8411F" w:rsidRPr="00A842B2" w:rsidRDefault="00C8411F" w:rsidP="000F2EA5">
            <w:pPr>
              <w:rPr>
                <w:rFonts w:ascii="仿宋" w:eastAsia="仿宋" w:hAnsi="仿宋" w:cs="Arial"/>
                <w:sz w:val="24"/>
                <w:szCs w:val="20"/>
              </w:rPr>
            </w:pPr>
            <w:r w:rsidRPr="00C8411F">
              <w:rPr>
                <w:rFonts w:ascii="仿宋" w:eastAsia="仿宋" w:hAnsi="仿宋" w:cs="Arial" w:hint="eastAsia"/>
                <w:sz w:val="24"/>
                <w:szCs w:val="20"/>
              </w:rPr>
              <w:t>南浦大桥部分电力设施整治项目</w:t>
            </w:r>
          </w:p>
        </w:tc>
        <w:tc>
          <w:tcPr>
            <w:tcW w:w="1985" w:type="dxa"/>
            <w:vAlign w:val="center"/>
          </w:tcPr>
          <w:p w:rsidR="00C8411F" w:rsidRPr="00A842B2" w:rsidRDefault="00C8411F" w:rsidP="000F2EA5">
            <w:pPr>
              <w:jc w:val="center"/>
              <w:rPr>
                <w:rFonts w:ascii="仿宋" w:eastAsia="仿宋" w:hAnsi="仿宋" w:cs="Arial"/>
                <w:sz w:val="24"/>
                <w:szCs w:val="20"/>
              </w:rPr>
            </w:pPr>
            <w:r w:rsidRPr="00C8411F">
              <w:rPr>
                <w:rFonts w:ascii="仿宋" w:eastAsia="仿宋" w:hAnsi="仿宋" w:cs="Arial" w:hint="eastAsia"/>
                <w:sz w:val="24"/>
                <w:szCs w:val="20"/>
              </w:rPr>
              <w:t>南浦大桥部分电力设施整治项目采购项目，通过该项目招标，提高施工的整体质量，加强工程的整体性，选择优质施工单位；本项目按一包件实施，质量要求一次性验收合格，工期90天，安全无事故。</w:t>
            </w:r>
          </w:p>
        </w:tc>
        <w:tc>
          <w:tcPr>
            <w:tcW w:w="1383" w:type="dxa"/>
            <w:vAlign w:val="center"/>
          </w:tcPr>
          <w:p w:rsidR="00C8411F" w:rsidRPr="00A842B2" w:rsidRDefault="00C8411F" w:rsidP="000F2EA5">
            <w:pPr>
              <w:jc w:val="center"/>
              <w:rPr>
                <w:rFonts w:ascii="仿宋" w:eastAsia="仿宋" w:hAnsi="仿宋" w:cs="Arial"/>
                <w:sz w:val="24"/>
                <w:szCs w:val="20"/>
              </w:rPr>
            </w:pPr>
            <w:r w:rsidRPr="00C8411F">
              <w:rPr>
                <w:rFonts w:ascii="仿宋" w:eastAsia="仿宋" w:hAnsi="仿宋" w:cs="Arial"/>
                <w:sz w:val="24"/>
                <w:szCs w:val="20"/>
              </w:rPr>
              <w:t>352</w:t>
            </w:r>
            <w:r w:rsidR="00B62E31">
              <w:rPr>
                <w:rFonts w:ascii="仿宋" w:eastAsia="仿宋" w:hAnsi="仿宋" w:cs="Arial" w:hint="eastAsia"/>
                <w:sz w:val="24"/>
                <w:szCs w:val="20"/>
              </w:rPr>
              <w:t>.00</w:t>
            </w:r>
          </w:p>
        </w:tc>
        <w:tc>
          <w:tcPr>
            <w:tcW w:w="1594" w:type="dxa"/>
            <w:vAlign w:val="center"/>
          </w:tcPr>
          <w:p w:rsidR="00C8411F" w:rsidRPr="00A842B2" w:rsidRDefault="00C8411F" w:rsidP="000F2EA5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A842B2">
              <w:rPr>
                <w:rFonts w:ascii="仿宋" w:eastAsia="仿宋" w:hAnsi="仿宋" w:cs="Arial" w:hint="eastAsia"/>
                <w:sz w:val="24"/>
              </w:rPr>
              <w:t>2020年9月</w:t>
            </w:r>
          </w:p>
        </w:tc>
        <w:tc>
          <w:tcPr>
            <w:tcW w:w="1184" w:type="dxa"/>
            <w:vAlign w:val="center"/>
          </w:tcPr>
          <w:p w:rsidR="00C8411F" w:rsidRPr="00A842B2" w:rsidRDefault="00C8411F" w:rsidP="000F2EA5">
            <w:pPr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</w:tbl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本次公开的采购意向是本单位政府采购工作的初步安排，具</w:t>
      </w:r>
      <w:r>
        <w:rPr>
          <w:rFonts w:ascii="仿宋" w:eastAsia="仿宋" w:hAnsi="仿宋" w:hint="eastAsia"/>
          <w:sz w:val="30"/>
          <w:szCs w:val="30"/>
        </w:rPr>
        <w:lastRenderedPageBreak/>
        <w:t>体采购项目情况以相关采购公告和采购文件为准。</w:t>
      </w:r>
    </w:p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上海市道路运输事业发展中心</w:t>
      </w:r>
    </w:p>
    <w:p w:rsidR="00C8411F" w:rsidRPr="00C8411F" w:rsidRDefault="00C8411F" w:rsidP="00C8411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</w:t>
      </w:r>
      <w:r w:rsidR="00D534A4">
        <w:rPr>
          <w:rFonts w:ascii="仿宋" w:eastAsia="仿宋" w:hAnsi="仿宋" w:hint="eastAsia"/>
          <w:sz w:val="30"/>
          <w:szCs w:val="30"/>
        </w:rPr>
        <w:t>二〇二〇年九月十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C8411F" w:rsidRPr="00C8411F" w:rsidSect="00644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6E3" w:rsidRDefault="00F166E3" w:rsidP="00015F10">
      <w:r>
        <w:separator/>
      </w:r>
    </w:p>
  </w:endnote>
  <w:endnote w:type="continuationSeparator" w:id="1">
    <w:p w:rsidR="00F166E3" w:rsidRDefault="00F166E3" w:rsidP="0001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6E3" w:rsidRDefault="00F166E3" w:rsidP="00015F10">
      <w:r>
        <w:separator/>
      </w:r>
    </w:p>
  </w:footnote>
  <w:footnote w:type="continuationSeparator" w:id="1">
    <w:p w:rsidR="00F166E3" w:rsidRDefault="00F166E3" w:rsidP="0001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5B"/>
    <w:rsid w:val="000000E1"/>
    <w:rsid w:val="00015F10"/>
    <w:rsid w:val="00095004"/>
    <w:rsid w:val="000B38EA"/>
    <w:rsid w:val="001206A6"/>
    <w:rsid w:val="00122852"/>
    <w:rsid w:val="0018565C"/>
    <w:rsid w:val="001B4E2C"/>
    <w:rsid w:val="001C6565"/>
    <w:rsid w:val="001D10F3"/>
    <w:rsid w:val="001E05C3"/>
    <w:rsid w:val="00367E2C"/>
    <w:rsid w:val="003D3193"/>
    <w:rsid w:val="004B72D2"/>
    <w:rsid w:val="004F4962"/>
    <w:rsid w:val="005116B8"/>
    <w:rsid w:val="00522F37"/>
    <w:rsid w:val="00554FB0"/>
    <w:rsid w:val="00556920"/>
    <w:rsid w:val="005E4B71"/>
    <w:rsid w:val="00644247"/>
    <w:rsid w:val="00687E9A"/>
    <w:rsid w:val="006C1C00"/>
    <w:rsid w:val="00720396"/>
    <w:rsid w:val="00727F75"/>
    <w:rsid w:val="00750E17"/>
    <w:rsid w:val="007B6685"/>
    <w:rsid w:val="00804E0A"/>
    <w:rsid w:val="009446D3"/>
    <w:rsid w:val="00A8625B"/>
    <w:rsid w:val="00B13D5F"/>
    <w:rsid w:val="00B62E31"/>
    <w:rsid w:val="00BF05F2"/>
    <w:rsid w:val="00C03EB1"/>
    <w:rsid w:val="00C8411F"/>
    <w:rsid w:val="00D534A4"/>
    <w:rsid w:val="00DC4036"/>
    <w:rsid w:val="00F166E3"/>
    <w:rsid w:val="00F63203"/>
    <w:rsid w:val="00FD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15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5F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5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5F1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8411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84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</dc:creator>
  <cp:lastModifiedBy>lenovo</cp:lastModifiedBy>
  <cp:revision>6</cp:revision>
  <cp:lastPrinted>2020-07-09T06:58:00Z</cp:lastPrinted>
  <dcterms:created xsi:type="dcterms:W3CDTF">2020-08-24T05:02:00Z</dcterms:created>
  <dcterms:modified xsi:type="dcterms:W3CDTF">2020-09-10T01:17:00Z</dcterms:modified>
</cp:coreProperties>
</file>