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AEFDC">
      <w:pPr>
        <w:keepNext w:val="0"/>
        <w:keepLines w:val="0"/>
        <w:pageBreakBefore w:val="0"/>
        <w:widowControl w:val="0"/>
        <w:shd w:val="clear" w:color="auto" w:fill="FFFFFF"/>
        <w:wordWrap w:val="0"/>
        <w:overflowPunct/>
        <w:topLinePunct/>
        <w:autoSpaceDE/>
        <w:autoSpaceDN/>
        <w:bidi w:val="0"/>
        <w:textAlignment w:val="auto"/>
        <w:rPr>
          <w:rFonts w:hint="default" w:ascii="仿宋" w:hAnsi="仿宋" w:eastAsia="仿宋" w:cs="仿宋"/>
          <w:kern w:val="0"/>
          <w:sz w:val="32"/>
          <w:szCs w:val="32"/>
          <w:shd w:val="clear" w:color="auto" w:fill="FFFFFF"/>
          <w:lang w:val="en-US" w:eastAsia="zh-CN" w:bidi="ar-SA"/>
        </w:rPr>
      </w:pPr>
      <w:r>
        <w:rPr>
          <w:rFonts w:hint="eastAsia" w:ascii="仿宋" w:hAnsi="仿宋" w:eastAsia="仿宋" w:cs="仿宋"/>
          <w:kern w:val="0"/>
          <w:sz w:val="32"/>
          <w:szCs w:val="32"/>
          <w:shd w:val="clear" w:color="auto" w:fill="FFFFFF"/>
          <w:lang w:val="en-US" w:eastAsia="zh-CN" w:bidi="ar-SA"/>
        </w:rPr>
        <w:t>附件1</w:t>
      </w:r>
    </w:p>
    <w:p w14:paraId="7DA8A40C">
      <w:pPr>
        <w:keepNext w:val="0"/>
        <w:keepLines w:val="0"/>
        <w:pageBreakBefore w:val="0"/>
        <w:widowControl w:val="0"/>
        <w:kinsoku/>
        <w:wordWrap/>
        <w:overflowPunct/>
        <w:topLinePunct w:val="0"/>
        <w:autoSpaceDE/>
        <w:autoSpaceDN/>
        <w:bidi w:val="0"/>
        <w:adjustRightInd/>
        <w:snapToGrid/>
        <w:ind w:left="2530" w:hanging="2520" w:hangingChars="700"/>
        <w:jc w:val="center"/>
        <w:textAlignment w:val="auto"/>
        <w:rPr>
          <w:rFonts w:hint="eastAsia" w:ascii="方正小标宋简体" w:hAnsi="方正小标宋简体" w:eastAsia="方正小标宋简体" w:cs="方正小标宋简体"/>
          <w:b w:val="0"/>
          <w:bCs/>
          <w:sz w:val="36"/>
          <w:szCs w:val="36"/>
          <w:highlight w:val="none"/>
        </w:rPr>
      </w:pPr>
      <w:r>
        <w:rPr>
          <w:rFonts w:hint="eastAsia" w:ascii="方正小标宋简体" w:hAnsi="方正小标宋简体" w:eastAsia="方正小标宋简体" w:cs="方正小标宋简体"/>
          <w:b w:val="0"/>
          <w:bCs/>
          <w:sz w:val="36"/>
          <w:szCs w:val="36"/>
          <w:highlight w:val="none"/>
        </w:rPr>
        <w:t>交通工程专业工程师网上</w:t>
      </w:r>
      <w:r>
        <w:rPr>
          <w:rFonts w:hint="eastAsia" w:ascii="方正小标宋简体" w:hAnsi="方正小标宋简体" w:eastAsia="方正小标宋简体" w:cs="方正小标宋简体"/>
          <w:b w:val="0"/>
          <w:bCs/>
          <w:sz w:val="36"/>
          <w:szCs w:val="36"/>
          <w:highlight w:val="none"/>
          <w:lang w:val="en-US" w:eastAsia="zh-CN"/>
        </w:rPr>
        <w:t>填报</w:t>
      </w:r>
      <w:r>
        <w:rPr>
          <w:rFonts w:hint="eastAsia" w:ascii="方正小标宋简体" w:hAnsi="方正小标宋简体" w:eastAsia="方正小标宋简体" w:cs="方正小标宋简体"/>
          <w:b w:val="0"/>
          <w:bCs/>
          <w:sz w:val="36"/>
          <w:szCs w:val="36"/>
          <w:highlight w:val="none"/>
        </w:rPr>
        <w:t>指南（</w:t>
      </w:r>
      <w:r>
        <w:rPr>
          <w:rFonts w:hint="eastAsia" w:ascii="方正小标宋简体" w:hAnsi="方正小标宋简体" w:eastAsia="方正小标宋简体" w:cs="方正小标宋简体"/>
          <w:b w:val="0"/>
          <w:bCs/>
          <w:sz w:val="36"/>
          <w:szCs w:val="36"/>
          <w:highlight w:val="none"/>
          <w:lang w:eastAsia="zh-CN"/>
        </w:rPr>
        <w:t>2026</w:t>
      </w:r>
      <w:r>
        <w:rPr>
          <w:rFonts w:hint="eastAsia" w:ascii="方正小标宋简体" w:hAnsi="方正小标宋简体" w:eastAsia="方正小标宋简体" w:cs="方正小标宋简体"/>
          <w:b w:val="0"/>
          <w:bCs/>
          <w:sz w:val="36"/>
          <w:szCs w:val="36"/>
          <w:highlight w:val="none"/>
        </w:rPr>
        <w:t>）</w:t>
      </w:r>
    </w:p>
    <w:p w14:paraId="6555240A">
      <w:pPr>
        <w:keepNext w:val="0"/>
        <w:keepLines w:val="0"/>
        <w:pageBreakBefore w:val="0"/>
        <w:widowControl w:val="0"/>
        <w:kinsoku/>
        <w:wordWrap/>
        <w:overflowPunct/>
        <w:topLinePunct w:val="0"/>
        <w:autoSpaceDE/>
        <w:autoSpaceDN/>
        <w:bidi w:val="0"/>
        <w:adjustRightInd/>
        <w:snapToGrid/>
        <w:spacing w:line="600" w:lineRule="exact"/>
        <w:ind w:left="2530" w:hanging="2520" w:hangingChars="700"/>
        <w:jc w:val="center"/>
        <w:textAlignment w:val="auto"/>
        <w:rPr>
          <w:rFonts w:hint="eastAsia" w:ascii="方正小标宋简体" w:hAnsi="方正小标宋简体" w:eastAsia="方正小标宋简体" w:cs="方正小标宋简体"/>
          <w:b w:val="0"/>
          <w:bCs/>
          <w:sz w:val="36"/>
          <w:szCs w:val="36"/>
          <w:highlight w:val="none"/>
          <w:lang w:val="en-US" w:eastAsia="zh-CN"/>
        </w:rPr>
      </w:pPr>
    </w:p>
    <w:p w14:paraId="2D32EB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前言</w:t>
      </w:r>
    </w:p>
    <w:p w14:paraId="7B47032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申报人在进行网上申报前请务必仔细阅读职称服务系统的申报人操作手册和本</w:t>
      </w:r>
      <w:r>
        <w:rPr>
          <w:rFonts w:hint="eastAsia" w:ascii="仿宋" w:hAnsi="仿宋" w:eastAsia="仿宋" w:cs="仿宋"/>
          <w:sz w:val="28"/>
          <w:szCs w:val="28"/>
          <w:highlight w:val="none"/>
          <w:lang w:val="en-US" w:eastAsia="zh-CN"/>
        </w:rPr>
        <w:t>填报</w:t>
      </w:r>
      <w:r>
        <w:rPr>
          <w:rFonts w:hint="eastAsia" w:ascii="仿宋" w:hAnsi="仿宋" w:eastAsia="仿宋" w:cs="仿宋"/>
          <w:sz w:val="28"/>
          <w:szCs w:val="28"/>
          <w:highlight w:val="none"/>
        </w:rPr>
        <w:t>指南，并严格按本指南要求认真进行填报。申报人的申报态度、按退回意见修改材料的时效性以及申报材料的准确性和合规性评委会都将予以记录并纳入评审综合考量。请申报人关注“上海</w:t>
      </w:r>
      <w:r>
        <w:rPr>
          <w:rFonts w:hint="eastAsia" w:ascii="仿宋" w:hAnsi="仿宋" w:eastAsia="仿宋" w:cs="仿宋"/>
          <w:sz w:val="28"/>
          <w:szCs w:val="28"/>
          <w:highlight w:val="none"/>
          <w:lang w:val="en-US" w:eastAsia="zh-CN"/>
        </w:rPr>
        <w:t>交通微培训</w:t>
      </w:r>
      <w:r>
        <w:rPr>
          <w:rFonts w:hint="eastAsia" w:ascii="仿宋" w:hAnsi="仿宋" w:eastAsia="仿宋" w:cs="仿宋"/>
          <w:sz w:val="28"/>
          <w:szCs w:val="28"/>
          <w:highlight w:val="none"/>
        </w:rPr>
        <w:t>”微信公众号以便及时获悉相关通知消息。</w:t>
      </w:r>
    </w:p>
    <w:p w14:paraId="7F805E5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仿宋"/>
          <w:sz w:val="28"/>
          <w:szCs w:val="28"/>
          <w:highlight w:val="none"/>
        </w:rPr>
      </w:pPr>
    </w:p>
    <w:p w14:paraId="57E93EF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2026</w:t>
      </w:r>
      <w:r>
        <w:rPr>
          <w:rFonts w:hint="eastAsia" w:ascii="仿宋" w:hAnsi="仿宋" w:eastAsia="仿宋" w:cs="仿宋"/>
          <w:sz w:val="28"/>
          <w:szCs w:val="28"/>
          <w:highlight w:val="none"/>
        </w:rPr>
        <w:t>年度交通工程专业工程师的网上申报时间为</w:t>
      </w:r>
      <w:r>
        <w:rPr>
          <w:rFonts w:hint="eastAsia" w:ascii="仿宋" w:hAnsi="仿宋" w:eastAsia="仿宋" w:cs="仿宋"/>
          <w:b/>
          <w:sz w:val="28"/>
          <w:szCs w:val="28"/>
          <w:highlight w:val="yellow"/>
          <w:lang w:val="en-US" w:eastAsia="zh-CN"/>
        </w:rPr>
        <w:t>6月22日-7月6日</w:t>
      </w:r>
      <w:r>
        <w:rPr>
          <w:rFonts w:hint="eastAsia" w:ascii="仿宋" w:hAnsi="仿宋" w:eastAsia="仿宋" w:cs="仿宋"/>
          <w:b/>
          <w:color w:val="FF0000"/>
          <w:sz w:val="28"/>
          <w:szCs w:val="28"/>
          <w:highlight w:val="none"/>
        </w:rPr>
        <w:t>17：00</w:t>
      </w:r>
      <w:r>
        <w:rPr>
          <w:rFonts w:hint="eastAsia" w:ascii="仿宋" w:hAnsi="仿宋" w:eastAsia="仿宋" w:cs="仿宋"/>
          <w:sz w:val="28"/>
          <w:szCs w:val="28"/>
          <w:highlight w:val="none"/>
        </w:rPr>
        <w:t>，申报人须在规定时间内完成</w:t>
      </w:r>
      <w:r>
        <w:rPr>
          <w:rFonts w:hint="eastAsia" w:ascii="仿宋" w:hAnsi="仿宋" w:eastAsia="仿宋" w:cs="仿宋"/>
          <w:b/>
          <w:sz w:val="28"/>
          <w:szCs w:val="28"/>
          <w:highlight w:val="none"/>
        </w:rPr>
        <w:t>首次上报</w:t>
      </w:r>
      <w:r>
        <w:rPr>
          <w:rFonts w:hint="eastAsia" w:ascii="仿宋" w:hAnsi="仿宋" w:eastAsia="仿宋" w:cs="仿宋"/>
          <w:sz w:val="28"/>
          <w:szCs w:val="28"/>
          <w:highlight w:val="none"/>
        </w:rPr>
        <w:t>，否则将无法参加当年度的评审。完成首次上报的申报人，须在</w:t>
      </w:r>
      <w:r>
        <w:rPr>
          <w:rFonts w:hint="eastAsia" w:ascii="仿宋" w:hAnsi="仿宋" w:eastAsia="仿宋" w:cs="仿宋"/>
          <w:b/>
          <w:sz w:val="28"/>
          <w:szCs w:val="28"/>
          <w:highlight w:val="yellow"/>
        </w:rPr>
        <w:t>8月</w:t>
      </w:r>
      <w:r>
        <w:rPr>
          <w:rFonts w:hint="eastAsia" w:ascii="仿宋" w:hAnsi="仿宋" w:eastAsia="仿宋" w:cs="仿宋"/>
          <w:b/>
          <w:sz w:val="28"/>
          <w:szCs w:val="28"/>
          <w:highlight w:val="yellow"/>
          <w:lang w:val="en-US" w:eastAsia="zh-CN"/>
        </w:rPr>
        <w:t>31</w:t>
      </w:r>
      <w:r>
        <w:rPr>
          <w:rFonts w:hint="eastAsia" w:ascii="仿宋" w:hAnsi="仿宋" w:eastAsia="仿宋" w:cs="仿宋"/>
          <w:b/>
          <w:sz w:val="28"/>
          <w:szCs w:val="28"/>
          <w:highlight w:val="yellow"/>
        </w:rPr>
        <w:t>日</w:t>
      </w:r>
      <w:r>
        <w:rPr>
          <w:rFonts w:hint="eastAsia" w:ascii="仿宋" w:hAnsi="仿宋" w:eastAsia="仿宋" w:cs="仿宋"/>
          <w:b/>
          <w:sz w:val="28"/>
          <w:szCs w:val="28"/>
          <w:highlight w:val="none"/>
        </w:rPr>
        <w:t>17:00</w:t>
      </w:r>
      <w:r>
        <w:rPr>
          <w:rFonts w:hint="eastAsia" w:ascii="仿宋" w:hAnsi="仿宋" w:eastAsia="仿宋" w:cs="仿宋"/>
          <w:sz w:val="28"/>
          <w:szCs w:val="28"/>
          <w:highlight w:val="none"/>
        </w:rPr>
        <w:t>前根据修改意见完成</w:t>
      </w:r>
      <w:r>
        <w:rPr>
          <w:rFonts w:hint="eastAsia" w:ascii="仿宋" w:hAnsi="仿宋" w:eastAsia="仿宋" w:cs="仿宋"/>
          <w:b/>
          <w:sz w:val="28"/>
          <w:szCs w:val="28"/>
          <w:highlight w:val="none"/>
        </w:rPr>
        <w:t>修改并再次上报</w:t>
      </w:r>
      <w:r>
        <w:rPr>
          <w:rFonts w:hint="eastAsia" w:ascii="仿宋" w:hAnsi="仿宋" w:eastAsia="仿宋" w:cs="仿宋"/>
          <w:sz w:val="28"/>
          <w:szCs w:val="28"/>
          <w:highlight w:val="none"/>
        </w:rPr>
        <w:t>，逾期将不再受理。建议使用IE7.0以上版本的浏览器，将网站添加可信任站点并调整为兼容模式。</w:t>
      </w:r>
    </w:p>
    <w:p w14:paraId="6747D129">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color w:val="0070C0"/>
          <w:sz w:val="28"/>
          <w:szCs w:val="28"/>
          <w:highlight w:val="none"/>
        </w:rPr>
        <w:t>*所有图片或pdf格式附件，请调整为正视方向上传，方便评审专家评阅。</w:t>
      </w:r>
    </w:p>
    <w:p w14:paraId="5CAF1A52">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drawing>
          <wp:inline distT="0" distB="0" distL="114300" distR="114300">
            <wp:extent cx="1066800" cy="1066800"/>
            <wp:effectExtent l="0" t="0" r="0" b="0"/>
            <wp:docPr id="1" name="图片 1" descr="//192.168.100.69/职称共享/各类图片/632168f3a1af056bcbd90400571c7f6a.jpg632168f3a1af056bcbd90400571c7f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92.168.100.69/职称共享/各类图片/632168f3a1af056bcbd90400571c7f6a.jpg632168f3a1af056bcbd90400571c7f6a"/>
                    <pic:cNvPicPr>
                      <a:picLocks noChangeAspect="1"/>
                    </pic:cNvPicPr>
                  </pic:nvPicPr>
                  <pic:blipFill>
                    <a:blip r:embed="rId5"/>
                    <a:srcRect t="30" b="30"/>
                    <a:stretch>
                      <a:fillRect/>
                    </a:stretch>
                  </pic:blipFill>
                  <pic:spPr>
                    <a:xfrm>
                      <a:off x="0" y="0"/>
                      <a:ext cx="1066800" cy="1066800"/>
                    </a:xfrm>
                    <a:prstGeom prst="rect">
                      <a:avLst/>
                    </a:prstGeom>
                    <a:noFill/>
                    <a:ln>
                      <a:noFill/>
                    </a:ln>
                  </pic:spPr>
                </pic:pic>
              </a:graphicData>
            </a:graphic>
          </wp:inline>
        </w:drawing>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drawing>
          <wp:inline distT="0" distB="0" distL="114300" distR="114300">
            <wp:extent cx="1082040" cy="1082040"/>
            <wp:effectExtent l="0" t="0" r="0" b="0"/>
            <wp:docPr id="4" name="图片 2" descr="//192.168.100.69/职称共享/各类图片/632168f3a1af056bcbd90400571c7f6a.jpg632168f3a1af056bcbd90400571c7f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192.168.100.69/职称共享/各类图片/632168f3a1af056bcbd90400571c7f6a.jpg632168f3a1af056bcbd90400571c7f6a"/>
                    <pic:cNvPicPr>
                      <a:picLocks noChangeAspect="1"/>
                    </pic:cNvPicPr>
                  </pic:nvPicPr>
                  <pic:blipFill>
                    <a:blip r:embed="rId5"/>
                    <a:srcRect t="29" b="29"/>
                    <a:stretch>
                      <a:fillRect/>
                    </a:stretch>
                  </pic:blipFill>
                  <pic:spPr>
                    <a:xfrm rot="5400000">
                      <a:off x="0" y="0"/>
                      <a:ext cx="1082040" cy="1082040"/>
                    </a:xfrm>
                    <a:prstGeom prst="rect">
                      <a:avLst/>
                    </a:prstGeom>
                    <a:noFill/>
                    <a:ln>
                      <a:noFill/>
                    </a:ln>
                  </pic:spPr>
                </pic:pic>
              </a:graphicData>
            </a:graphic>
          </wp:inline>
        </w:drawing>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drawing>
          <wp:inline distT="0" distB="0" distL="114300" distR="114300">
            <wp:extent cx="1075055" cy="1075055"/>
            <wp:effectExtent l="0" t="0" r="635" b="635"/>
            <wp:docPr id="3" name="图片 3" descr="//192.168.100.69/职称共享/各类图片/632168f3a1af056bcbd90400571c7f6a.jpg632168f3a1af056bcbd90400571c7f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92.168.100.69/职称共享/各类图片/632168f3a1af056bcbd90400571c7f6a.jpg632168f3a1af056bcbd90400571c7f6a"/>
                    <pic:cNvPicPr>
                      <a:picLocks noChangeAspect="1"/>
                    </pic:cNvPicPr>
                  </pic:nvPicPr>
                  <pic:blipFill>
                    <a:blip r:embed="rId5"/>
                    <a:srcRect/>
                    <a:stretch>
                      <a:fillRect/>
                    </a:stretch>
                  </pic:blipFill>
                  <pic:spPr>
                    <a:xfrm rot="10800000">
                      <a:off x="0" y="0"/>
                      <a:ext cx="1075055" cy="1075055"/>
                    </a:xfrm>
                    <a:prstGeom prst="rect">
                      <a:avLst/>
                    </a:prstGeom>
                    <a:noFill/>
                    <a:ln>
                      <a:noFill/>
                    </a:ln>
                  </pic:spPr>
                </pic:pic>
              </a:graphicData>
            </a:graphic>
          </wp:inline>
        </w:drawing>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drawing>
          <wp:inline distT="0" distB="0" distL="114300" distR="114300">
            <wp:extent cx="1075055" cy="1075055"/>
            <wp:effectExtent l="0" t="0" r="635" b="635"/>
            <wp:docPr id="2" name="图片 4" descr="//192.168.100.69/职称共享/各类图片/632168f3a1af056bcbd90400571c7f6a.jpg632168f3a1af056bcbd90400571c7f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92.168.100.69/职称共享/各类图片/632168f3a1af056bcbd90400571c7f6a.jpg632168f3a1af056bcbd90400571c7f6a"/>
                    <pic:cNvPicPr>
                      <a:picLocks noChangeAspect="1"/>
                    </pic:cNvPicPr>
                  </pic:nvPicPr>
                  <pic:blipFill>
                    <a:blip r:embed="rId5"/>
                    <a:srcRect/>
                    <a:stretch>
                      <a:fillRect/>
                    </a:stretch>
                  </pic:blipFill>
                  <pic:spPr>
                    <a:xfrm rot="-5400000">
                      <a:off x="0" y="0"/>
                      <a:ext cx="1075055" cy="1075055"/>
                    </a:xfrm>
                    <a:prstGeom prst="rect">
                      <a:avLst/>
                    </a:prstGeom>
                    <a:noFill/>
                    <a:ln>
                      <a:noFill/>
                    </a:ln>
                  </pic:spPr>
                </pic:pic>
              </a:graphicData>
            </a:graphic>
          </wp:inline>
        </w:drawing>
      </w:r>
      <w:bookmarkStart w:id="1" w:name="_GoBack"/>
      <w:bookmarkEnd w:id="1"/>
    </w:p>
    <w:p w14:paraId="3C406D2D">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72"/>
          <w:szCs w:val="72"/>
          <w:highlight w:val="none"/>
        </w:rPr>
      </w:pPr>
      <w:r>
        <w:rPr>
          <w:rFonts w:hint="eastAsia" w:ascii="仿宋" w:hAnsi="仿宋" w:eastAsia="仿宋" w:cs="仿宋"/>
          <w:sz w:val="72"/>
          <w:szCs w:val="72"/>
          <w:highlight w:val="none"/>
        </w:rPr>
        <w:t xml:space="preserve">    </w:t>
      </w:r>
      <w:r>
        <w:rPr>
          <w:rFonts w:hint="eastAsia" w:ascii="仿宋" w:hAnsi="仿宋" w:eastAsia="仿宋" w:cs="仿宋"/>
          <w:b/>
          <w:color w:val="FF0000"/>
          <w:sz w:val="72"/>
          <w:szCs w:val="72"/>
          <w:highlight w:val="none"/>
        </w:rPr>
        <w:t>√</w:t>
      </w:r>
      <w:r>
        <w:rPr>
          <w:rFonts w:hint="eastAsia" w:ascii="仿宋" w:hAnsi="仿宋" w:eastAsia="仿宋" w:cs="仿宋"/>
          <w:sz w:val="72"/>
          <w:szCs w:val="72"/>
          <w:highlight w:val="none"/>
        </w:rPr>
        <w:t xml:space="preserve">   </w:t>
      </w:r>
      <w:r>
        <w:rPr>
          <w:rFonts w:hint="eastAsia" w:ascii="仿宋" w:hAnsi="仿宋" w:eastAsia="仿宋" w:cs="仿宋"/>
          <w:sz w:val="20"/>
          <w:szCs w:val="20"/>
          <w:highlight w:val="none"/>
        </w:rPr>
        <w:t xml:space="preserve">   </w:t>
      </w:r>
      <w:r>
        <w:rPr>
          <w:rFonts w:hint="eastAsia" w:ascii="仿宋" w:hAnsi="仿宋" w:eastAsia="仿宋" w:cs="仿宋"/>
          <w:sz w:val="72"/>
          <w:szCs w:val="72"/>
          <w:highlight w:val="none"/>
        </w:rPr>
        <w:t xml:space="preserve">×  </w:t>
      </w:r>
      <w:r>
        <w:rPr>
          <w:rFonts w:hint="eastAsia" w:ascii="仿宋" w:hAnsi="仿宋" w:eastAsia="仿宋" w:cs="仿宋"/>
          <w:sz w:val="22"/>
          <w:szCs w:val="22"/>
          <w:highlight w:val="none"/>
        </w:rPr>
        <w:t xml:space="preserve">  </w:t>
      </w:r>
      <w:r>
        <w:rPr>
          <w:rFonts w:hint="eastAsia" w:ascii="仿宋" w:hAnsi="仿宋" w:eastAsia="仿宋" w:cs="仿宋"/>
          <w:sz w:val="72"/>
          <w:szCs w:val="72"/>
          <w:highlight w:val="none"/>
        </w:rPr>
        <w:t xml:space="preserve"> ×   </w:t>
      </w:r>
      <w:r>
        <w:rPr>
          <w:rFonts w:hint="eastAsia" w:ascii="仿宋" w:hAnsi="仿宋" w:eastAsia="仿宋" w:cs="仿宋"/>
          <w:sz w:val="20"/>
          <w:szCs w:val="20"/>
          <w:highlight w:val="none"/>
        </w:rPr>
        <w:t xml:space="preserve">    </w:t>
      </w:r>
      <w:r>
        <w:rPr>
          <w:rFonts w:hint="eastAsia" w:ascii="仿宋" w:hAnsi="仿宋" w:eastAsia="仿宋" w:cs="仿宋"/>
          <w:sz w:val="72"/>
          <w:szCs w:val="72"/>
          <w:highlight w:val="none"/>
        </w:rPr>
        <w:t>×</w:t>
      </w:r>
    </w:p>
    <w:p w14:paraId="68B18DD8">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一、 注册信息</w:t>
      </w:r>
      <w:r>
        <w:rPr>
          <w:rFonts w:hint="eastAsia" w:ascii="仿宋" w:hAnsi="仿宋" w:eastAsia="仿宋" w:cs="仿宋"/>
          <w:b/>
          <w:color w:val="FF0000"/>
          <w:sz w:val="28"/>
          <w:szCs w:val="28"/>
          <w:highlight w:val="none"/>
        </w:rPr>
        <w:t>(必填)</w:t>
      </w:r>
    </w:p>
    <w:p w14:paraId="4AD6570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“单位名称”处填写单位全称（与社保缴纳单位一致）；劳动关系若为劳务派遣，请填写“XXX（派遣公司）派遣至XXX（用工单位）”。</w:t>
      </w:r>
    </w:p>
    <w:p w14:paraId="3C4A8926">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0070C0"/>
          <w:sz w:val="28"/>
          <w:szCs w:val="28"/>
          <w:highlight w:val="none"/>
        </w:rPr>
      </w:pPr>
      <w:r>
        <w:rPr>
          <w:rFonts w:hint="eastAsia" w:ascii="仿宋" w:hAnsi="仿宋" w:eastAsia="仿宋" w:cs="仿宋"/>
          <w:color w:val="0070C0"/>
          <w:sz w:val="28"/>
          <w:szCs w:val="28"/>
          <w:highlight w:val="none"/>
        </w:rPr>
        <w:t>* 非公单位申报人无需填写“所属系统”及“上级单位”。</w:t>
      </w:r>
    </w:p>
    <w:p w14:paraId="4402C870">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上传照片</w:t>
      </w:r>
      <w:r>
        <w:rPr>
          <w:rFonts w:hint="eastAsia" w:ascii="仿宋" w:hAnsi="仿宋" w:eastAsia="仿宋" w:cs="仿宋"/>
          <w:b/>
          <w:color w:val="FF0000"/>
          <w:sz w:val="28"/>
          <w:szCs w:val="28"/>
          <w:highlight w:val="none"/>
        </w:rPr>
        <w:t>(必填)</w:t>
      </w:r>
    </w:p>
    <w:p w14:paraId="42FFD21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请上传近期证件照。</w:t>
      </w:r>
    </w:p>
    <w:p w14:paraId="7C7FC342">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基本信息</w:t>
      </w:r>
      <w:r>
        <w:rPr>
          <w:rFonts w:hint="eastAsia" w:ascii="仿宋" w:hAnsi="仿宋" w:eastAsia="仿宋" w:cs="仿宋"/>
          <w:b/>
          <w:color w:val="FF0000"/>
          <w:sz w:val="28"/>
          <w:szCs w:val="28"/>
          <w:highlight w:val="none"/>
        </w:rPr>
        <w:t>(必填)</w:t>
      </w:r>
    </w:p>
    <w:p w14:paraId="0CF95F53">
      <w:pPr>
        <w:keepNext w:val="0"/>
        <w:keepLines w:val="0"/>
        <w:pageBreakBefore w:val="0"/>
        <w:widowControl w:val="0"/>
        <w:numPr>
          <w:ilvl w:val="0"/>
          <w:numId w:val="2"/>
        </w:numPr>
        <w:kinsoku/>
        <w:wordWrap/>
        <w:overflowPunct/>
        <w:topLinePunct w:val="0"/>
        <w:autoSpaceDE/>
        <w:autoSpaceDN/>
        <w:bidi w:val="0"/>
        <w:adjustRightInd/>
        <w:snapToGrid/>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全日制学历必填；如有符合申报要求的非全日制学历，请一并填写。</w:t>
      </w:r>
    </w:p>
    <w:p w14:paraId="116AF2A1">
      <w:pPr>
        <w:keepNext w:val="0"/>
        <w:keepLines w:val="0"/>
        <w:pageBreakBefore w:val="0"/>
        <w:widowControl w:val="0"/>
        <w:numPr>
          <w:ilvl w:val="0"/>
          <w:numId w:val="2"/>
        </w:numPr>
        <w:kinsoku/>
        <w:wordWrap/>
        <w:overflowPunct/>
        <w:topLinePunct w:val="0"/>
        <w:autoSpaceDE/>
        <w:autoSpaceDN/>
        <w:bidi w:val="0"/>
        <w:adjustRightInd/>
        <w:snapToGrid/>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“现从事专业”、“现任专业技术职务”、“所在部门”、“现在岗位（行政职位/岗位职务）”必填。</w:t>
      </w:r>
    </w:p>
    <w:p w14:paraId="01330C79">
      <w:pPr>
        <w:keepNext w:val="0"/>
        <w:keepLines w:val="0"/>
        <w:pageBreakBefore w:val="0"/>
        <w:widowControl w:val="0"/>
        <w:numPr>
          <w:ilvl w:val="0"/>
          <w:numId w:val="2"/>
        </w:numPr>
        <w:kinsoku/>
        <w:wordWrap/>
        <w:overflowPunct/>
        <w:topLinePunct w:val="0"/>
        <w:autoSpaceDE/>
        <w:autoSpaceDN/>
        <w:bidi w:val="0"/>
        <w:adjustRightInd/>
        <w:snapToGrid/>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①“现取得职称资格名称”处填写“助理工程师”（如有）。根据《关于调整部分专业技术类职业资格和职称对应办法的通知》（沪人社专〔2020〕459号）要求，如取得《通知》规定的专业技术类职业资格后聘任初级职称，“现取得职称资格名称”处可填写该职业资格名称，如二级造价工程师。</w:t>
      </w:r>
    </w:p>
    <w:p w14:paraId="3B4FF901">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“现取得职称资格时间”处填写单位出具的专业技术职务聘任表中，初级职称的首次聘任时间；若取得符合要求的职业资格，则填写该资格证书的签发时间。</w:t>
      </w:r>
    </w:p>
    <w:p w14:paraId="409A0901">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“评委会名称或考试证书颁发机构”填写“单位聘任”或职业资格证书颁发机构。</w:t>
      </w:r>
    </w:p>
    <w:p w14:paraId="1B485346">
      <w:pPr>
        <w:keepNext w:val="0"/>
        <w:keepLines w:val="0"/>
        <w:pageBreakBefore w:val="0"/>
        <w:widowControl w:val="0"/>
        <w:numPr>
          <w:ilvl w:val="0"/>
          <w:numId w:val="2"/>
        </w:numPr>
        <w:kinsoku/>
        <w:wordWrap/>
        <w:overflowPunct/>
        <w:topLinePunct w:val="0"/>
        <w:autoSpaceDE/>
        <w:autoSpaceDN/>
        <w:bidi w:val="0"/>
        <w:adjustRightInd/>
        <w:snapToGrid/>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申报专业：</w:t>
      </w:r>
      <w:r>
        <w:rPr>
          <w:rFonts w:hint="eastAsia" w:ascii="仿宋" w:hAnsi="仿宋" w:eastAsia="仿宋" w:cs="仿宋"/>
          <w:b/>
          <w:bCs/>
          <w:color w:val="FF0000"/>
          <w:sz w:val="28"/>
          <w:szCs w:val="28"/>
          <w:highlight w:val="none"/>
        </w:rPr>
        <w:t>本项为通过此次评审后，证书的制证专业。</w:t>
      </w:r>
      <w:r>
        <w:rPr>
          <w:rFonts w:hint="eastAsia" w:ascii="仿宋" w:hAnsi="仿宋" w:eastAsia="仿宋" w:cs="仿宋"/>
          <w:b w:val="0"/>
          <w:bCs w:val="0"/>
          <w:color w:val="auto"/>
          <w:sz w:val="28"/>
          <w:szCs w:val="28"/>
          <w:highlight w:val="none"/>
        </w:rPr>
        <w:t>请在下拉菜单中选择符合本人条件的选项。</w:t>
      </w:r>
    </w:p>
    <w:p w14:paraId="508078FB">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学习经历</w:t>
      </w:r>
      <w:r>
        <w:rPr>
          <w:rFonts w:hint="eastAsia" w:ascii="仿宋" w:hAnsi="仿宋" w:eastAsia="仿宋" w:cs="仿宋"/>
          <w:b/>
          <w:color w:val="FF0000"/>
          <w:sz w:val="28"/>
          <w:szCs w:val="28"/>
          <w:highlight w:val="none"/>
        </w:rPr>
        <w:t>(必填)</w:t>
      </w:r>
    </w:p>
    <w:p w14:paraId="1EF1BF65">
      <w:pPr>
        <w:keepNext w:val="0"/>
        <w:keepLines w:val="0"/>
        <w:pageBreakBefore w:val="0"/>
        <w:widowControl w:val="0"/>
        <w:numPr>
          <w:ilvl w:val="0"/>
          <w:numId w:val="4"/>
        </w:numPr>
        <w:kinsoku/>
        <w:wordWrap/>
        <w:overflowPunct/>
        <w:topLinePunct w:val="0"/>
        <w:autoSpaceDE/>
        <w:autoSpaceDN/>
        <w:bidi w:val="0"/>
        <w:adjustRightInd/>
        <w:snapToGrid/>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从高中学历开始按照时间先后顺序填写（高中学历在最前）；证明人必填。</w:t>
      </w:r>
    </w:p>
    <w:p w14:paraId="16CE7324">
      <w:pPr>
        <w:keepNext w:val="0"/>
        <w:keepLines w:val="0"/>
        <w:pageBreakBefore w:val="0"/>
        <w:widowControl w:val="0"/>
        <w:numPr>
          <w:ilvl w:val="0"/>
          <w:numId w:val="4"/>
        </w:numPr>
        <w:kinsoku/>
        <w:wordWrap/>
        <w:overflowPunct/>
        <w:topLinePunct w:val="0"/>
        <w:autoSpaceDE/>
        <w:autoSpaceDN/>
        <w:bidi w:val="0"/>
        <w:adjustRightInd/>
        <w:snapToGrid/>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学历、学位证书需彩色扫描，合并为一个文件上传至“相关附件”；高中毕业证书若遗失，请申报人手写遗失声明并签字，将声明拍照或扫描上传。</w:t>
      </w:r>
    </w:p>
    <w:p w14:paraId="694A628F">
      <w:pPr>
        <w:keepNext w:val="0"/>
        <w:keepLines w:val="0"/>
        <w:pageBreakBefore w:val="0"/>
        <w:widowControl w:val="0"/>
        <w:numPr>
          <w:ilvl w:val="0"/>
          <w:numId w:val="4"/>
        </w:numPr>
        <w:kinsoku/>
        <w:wordWrap/>
        <w:overflowPunct/>
        <w:topLinePunct w:val="0"/>
        <w:autoSpaceDE/>
        <w:autoSpaceDN/>
        <w:bidi w:val="0"/>
        <w:adjustRightInd/>
        <w:snapToGrid/>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取得境外学历（含港澳台）的，须上传国家教育主管部门的国外学历学位认证书。</w:t>
      </w:r>
    </w:p>
    <w:p w14:paraId="6742E6F0">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0070C0"/>
          <w:sz w:val="28"/>
          <w:szCs w:val="28"/>
          <w:highlight w:val="none"/>
        </w:rPr>
      </w:pPr>
      <w:r>
        <w:rPr>
          <w:rFonts w:hint="eastAsia" w:ascii="仿宋" w:hAnsi="仿宋" w:eastAsia="仿宋" w:cs="仿宋"/>
          <w:color w:val="0070C0"/>
          <w:sz w:val="28"/>
          <w:szCs w:val="28"/>
          <w:highlight w:val="none"/>
        </w:rPr>
        <w:t>*只有学位证书的，仅填学位信息，学历信息不填写</w:t>
      </w:r>
    </w:p>
    <w:p w14:paraId="59775508">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工作经历</w:t>
      </w:r>
      <w:r>
        <w:rPr>
          <w:rFonts w:hint="eastAsia" w:ascii="仿宋" w:hAnsi="仿宋" w:eastAsia="仿宋" w:cs="仿宋"/>
          <w:b/>
          <w:color w:val="FF0000"/>
          <w:sz w:val="28"/>
          <w:szCs w:val="28"/>
          <w:highlight w:val="none"/>
        </w:rPr>
        <w:t>(必填)</w:t>
      </w:r>
    </w:p>
    <w:p w14:paraId="6DECDF26">
      <w:pPr>
        <w:keepNext w:val="0"/>
        <w:keepLines w:val="0"/>
        <w:pageBreakBefore w:val="0"/>
        <w:widowControl w:val="0"/>
        <w:numPr>
          <w:ilvl w:val="0"/>
          <w:numId w:val="5"/>
        </w:numPr>
        <w:kinsoku/>
        <w:wordWrap/>
        <w:overflowPunct/>
        <w:topLinePunct w:val="0"/>
        <w:autoSpaceDE/>
        <w:autoSpaceDN/>
        <w:bidi w:val="0"/>
        <w:adjustRightInd/>
        <w:snapToGrid/>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从第一份工作起按时间先后顺序（包括职务先后）连贯填写。“单位及部门”栏超出字数限制时，可将部门信息与职务（岗位）合并填写；职称、证明人必填。</w:t>
      </w:r>
    </w:p>
    <w:p w14:paraId="28B8756C">
      <w:pPr>
        <w:keepNext w:val="0"/>
        <w:keepLines w:val="0"/>
        <w:pageBreakBefore w:val="0"/>
        <w:widowControl w:val="0"/>
        <w:numPr>
          <w:ilvl w:val="0"/>
          <w:numId w:val="5"/>
        </w:numPr>
        <w:kinsoku/>
        <w:wordWrap/>
        <w:overflowPunct/>
        <w:topLinePunct w:val="0"/>
        <w:autoSpaceDE/>
        <w:autoSpaceDN/>
        <w:bidi w:val="0"/>
        <w:adjustRightInd/>
        <w:snapToGrid/>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专业技术资历应由</w:t>
      </w:r>
      <w:r>
        <w:rPr>
          <w:rFonts w:hint="eastAsia" w:ascii="仿宋" w:hAnsi="仿宋" w:eastAsia="仿宋" w:cs="仿宋"/>
          <w:b/>
          <w:sz w:val="28"/>
          <w:szCs w:val="28"/>
          <w:highlight w:val="none"/>
          <w:u w:val="single"/>
        </w:rPr>
        <w:t>专业技术职务聘任表</w:t>
      </w:r>
      <w:r>
        <w:rPr>
          <w:rFonts w:hint="eastAsia" w:ascii="仿宋" w:hAnsi="仿宋" w:eastAsia="仿宋" w:cs="仿宋"/>
          <w:b/>
          <w:sz w:val="28"/>
          <w:szCs w:val="28"/>
          <w:highlight w:val="none"/>
        </w:rPr>
        <w:t>或</w:t>
      </w:r>
      <w:r>
        <w:rPr>
          <w:rFonts w:hint="eastAsia" w:ascii="仿宋" w:hAnsi="仿宋" w:eastAsia="仿宋" w:cs="仿宋"/>
          <w:b/>
          <w:sz w:val="28"/>
          <w:szCs w:val="28"/>
          <w:highlight w:val="none"/>
          <w:u w:val="single"/>
        </w:rPr>
        <w:t>劳动合同</w:t>
      </w:r>
      <w:r>
        <w:rPr>
          <w:rFonts w:hint="eastAsia" w:ascii="仿宋" w:hAnsi="仿宋" w:eastAsia="仿宋" w:cs="仿宋"/>
          <w:b/>
          <w:sz w:val="28"/>
          <w:szCs w:val="28"/>
          <w:highlight w:val="none"/>
        </w:rPr>
        <w:t>证明。</w:t>
      </w:r>
    </w:p>
    <w:p w14:paraId="60879BC5">
      <w:pPr>
        <w:keepNext w:val="0"/>
        <w:keepLines w:val="0"/>
        <w:pageBreakBefore w:val="0"/>
        <w:widowControl w:val="0"/>
        <w:numPr>
          <w:ilvl w:val="0"/>
          <w:numId w:val="6"/>
        </w:numPr>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非公单位</w:t>
      </w:r>
      <w:r>
        <w:rPr>
          <w:rFonts w:hint="eastAsia" w:ascii="仿宋" w:hAnsi="仿宋" w:eastAsia="仿宋" w:cs="仿宋"/>
          <w:sz w:val="28"/>
          <w:szCs w:val="28"/>
          <w:highlight w:val="none"/>
        </w:rPr>
        <w:t>经历：请彩色扫描劳动合同原件上传至对应工作经历中。类似“项目经理”、“市场管理”等无法明确体现专业技术工作的岗位名称，请合同所在单位人事部门开具申报人何时从事何种专业技术工作岗位的说明，并加盖公章或单位人事章。若劳动合同附件大于1.5M，可仅上传合同签订双方信息、聘任期限、岗位信息和单位公章页。</w:t>
      </w:r>
    </w:p>
    <w:p w14:paraId="07FD3561">
      <w:pPr>
        <w:keepNext w:val="0"/>
        <w:keepLines w:val="0"/>
        <w:pageBreakBefore w:val="0"/>
        <w:widowControl w:val="0"/>
        <w:numPr>
          <w:ilvl w:val="0"/>
          <w:numId w:val="6"/>
        </w:numPr>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u w:val="single"/>
        </w:rPr>
        <w:t>国企、事业单位</w:t>
      </w:r>
      <w:r>
        <w:rPr>
          <w:rFonts w:hint="eastAsia" w:ascii="仿宋" w:hAnsi="仿宋" w:eastAsia="仿宋" w:cs="仿宋"/>
          <w:sz w:val="28"/>
          <w:szCs w:val="28"/>
          <w:highlight w:val="none"/>
        </w:rPr>
        <w:t>经历：请从档案中调取聘任相关材料原件（如专业技术职务聘任表、聘书、有关聘任的红头文件等），彩色扫描上传。</w:t>
      </w:r>
    </w:p>
    <w:p w14:paraId="4C985ACC">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0070C0"/>
          <w:sz w:val="28"/>
          <w:szCs w:val="28"/>
          <w:highlight w:val="none"/>
        </w:rPr>
      </w:pPr>
      <w:r>
        <w:rPr>
          <w:rFonts w:hint="eastAsia" w:ascii="仿宋" w:hAnsi="仿宋" w:eastAsia="仿宋" w:cs="仿宋"/>
          <w:color w:val="0070C0"/>
          <w:sz w:val="28"/>
          <w:szCs w:val="28"/>
          <w:highlight w:val="none"/>
        </w:rPr>
        <w:t>*因资历计算至</w:t>
      </w:r>
      <w:r>
        <w:rPr>
          <w:rFonts w:hint="eastAsia" w:ascii="仿宋" w:hAnsi="仿宋" w:eastAsia="仿宋" w:cs="仿宋"/>
          <w:color w:val="0070C0"/>
          <w:sz w:val="28"/>
          <w:szCs w:val="28"/>
          <w:highlight w:val="none"/>
          <w:lang w:eastAsia="zh-CN"/>
        </w:rPr>
        <w:t>2026</w:t>
      </w:r>
      <w:r>
        <w:rPr>
          <w:rFonts w:hint="eastAsia" w:ascii="仿宋" w:hAnsi="仿宋" w:eastAsia="仿宋" w:cs="仿宋"/>
          <w:color w:val="0070C0"/>
          <w:sz w:val="28"/>
          <w:szCs w:val="28"/>
          <w:highlight w:val="none"/>
        </w:rPr>
        <w:t>年6月30日，上传的劳动合同或聘任表须至少续签/聘至</w:t>
      </w:r>
      <w:r>
        <w:rPr>
          <w:rFonts w:hint="eastAsia" w:ascii="仿宋" w:hAnsi="仿宋" w:eastAsia="仿宋" w:cs="仿宋"/>
          <w:color w:val="0070C0"/>
          <w:sz w:val="28"/>
          <w:szCs w:val="28"/>
          <w:highlight w:val="none"/>
          <w:lang w:eastAsia="zh-CN"/>
        </w:rPr>
        <w:t>2026</w:t>
      </w:r>
      <w:r>
        <w:rPr>
          <w:rFonts w:hint="eastAsia" w:ascii="仿宋" w:hAnsi="仿宋" w:eastAsia="仿宋" w:cs="仿宋"/>
          <w:color w:val="0070C0"/>
          <w:sz w:val="28"/>
          <w:szCs w:val="28"/>
          <w:highlight w:val="none"/>
        </w:rPr>
        <w:t>年6月30日。</w:t>
      </w:r>
    </w:p>
    <w:p w14:paraId="323CF70E">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工作业绩</w:t>
      </w:r>
      <w:r>
        <w:rPr>
          <w:rFonts w:hint="eastAsia" w:ascii="仿宋" w:hAnsi="仿宋" w:eastAsia="仿宋" w:cs="仿宋"/>
          <w:b/>
          <w:color w:val="FF0000"/>
          <w:sz w:val="28"/>
          <w:szCs w:val="28"/>
          <w:highlight w:val="none"/>
        </w:rPr>
        <w:t>(必填)</w:t>
      </w:r>
    </w:p>
    <w:p w14:paraId="7300ECD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取得初级职称前的业绩可高度概括地表述一些作为过渡,重点须放在对取得初级职称之后业绩的介绍。要反映申报人应具有的理论基础、专业技术水平及解决技术问题的能力。建议列出标题，按项目或案例来撰写。（</w:t>
      </w:r>
      <w:r>
        <w:rPr>
          <w:rFonts w:hint="eastAsia" w:ascii="仿宋" w:hAnsi="仿宋" w:eastAsia="仿宋" w:cs="仿宋"/>
          <w:b/>
          <w:sz w:val="28"/>
          <w:szCs w:val="28"/>
          <w:highlight w:val="none"/>
        </w:rPr>
        <w:t>建议不少于1000字</w:t>
      </w:r>
      <w:r>
        <w:rPr>
          <w:rFonts w:hint="eastAsia" w:ascii="仿宋" w:hAnsi="仿宋" w:eastAsia="仿宋" w:cs="仿宋"/>
          <w:sz w:val="28"/>
          <w:szCs w:val="28"/>
          <w:highlight w:val="none"/>
        </w:rPr>
        <w:t>）</w:t>
      </w:r>
    </w:p>
    <w:p w14:paraId="013EA597">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0070C0"/>
          <w:sz w:val="28"/>
          <w:szCs w:val="28"/>
          <w:highlight w:val="none"/>
        </w:rPr>
      </w:pPr>
      <w:r>
        <w:rPr>
          <w:rFonts w:hint="eastAsia" w:ascii="仿宋" w:hAnsi="仿宋" w:eastAsia="仿宋" w:cs="仿宋"/>
          <w:color w:val="0070C0"/>
          <w:sz w:val="28"/>
          <w:szCs w:val="28"/>
          <w:highlight w:val="none"/>
        </w:rPr>
        <w:t>*填写时请注意调整文章格式。若业绩内容较多，超过申报页面填写栏内字数上限时，可上传</w:t>
      </w:r>
      <w:r>
        <w:rPr>
          <w:rFonts w:hint="eastAsia" w:ascii="仿宋" w:hAnsi="仿宋" w:eastAsia="仿宋" w:cs="仿宋"/>
          <w:color w:val="0070C0"/>
          <w:sz w:val="28"/>
          <w:szCs w:val="28"/>
          <w:highlight w:val="none"/>
          <w:lang w:val="en-US" w:eastAsia="zh-CN"/>
        </w:rPr>
        <w:t>完整内容的</w:t>
      </w:r>
      <w:r>
        <w:rPr>
          <w:rFonts w:hint="eastAsia" w:ascii="仿宋" w:hAnsi="仿宋" w:eastAsia="仿宋" w:cs="仿宋"/>
          <w:color w:val="0070C0"/>
          <w:sz w:val="28"/>
          <w:szCs w:val="28"/>
          <w:highlight w:val="none"/>
        </w:rPr>
        <w:t>WORD格式附件补充说明。</w:t>
      </w:r>
    </w:p>
    <w:p w14:paraId="49C32C6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p>
    <w:p w14:paraId="044AAE2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p>
    <w:p w14:paraId="0EA4C0F7">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项目/课题情况(选填)</w:t>
      </w:r>
    </w:p>
    <w:p w14:paraId="79D6D4C9">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取得助理工程师任职资格之前项目无需填写。</w:t>
      </w:r>
    </w:p>
    <w:p w14:paraId="78446B96">
      <w:pPr>
        <w:keepNext w:val="0"/>
        <w:keepLines w:val="0"/>
        <w:pageBreakBefore w:val="0"/>
        <w:widowControl w:val="0"/>
        <w:numPr>
          <w:ilvl w:val="0"/>
          <w:numId w:val="7"/>
        </w:numPr>
        <w:kinsoku/>
        <w:wordWrap/>
        <w:overflowPunct/>
        <w:topLinePunct w:val="0"/>
        <w:autoSpaceDE/>
        <w:autoSpaceDN/>
        <w:bidi w:val="0"/>
        <w:adjustRightInd/>
        <w:snapToGrid/>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请上传申报人主持或参与的项目立项、结项、验收、鉴定等相关材料（如有），由单位出具情况说明，说明申报人在该项目中担任的角色及具体工作内容，并加盖单位公章。若项目未结束，可上传已有材料及情况说明。</w:t>
      </w:r>
    </w:p>
    <w:p w14:paraId="4DE6F415">
      <w:pPr>
        <w:keepNext w:val="0"/>
        <w:keepLines w:val="0"/>
        <w:pageBreakBefore w:val="0"/>
        <w:widowControl w:val="0"/>
        <w:numPr>
          <w:ilvl w:val="0"/>
          <w:numId w:val="7"/>
        </w:numPr>
        <w:kinsoku/>
        <w:wordWrap/>
        <w:overflowPunct/>
        <w:topLinePunct w:val="0"/>
        <w:autoSpaceDE/>
        <w:autoSpaceDN/>
        <w:bidi w:val="0"/>
        <w:adjustRightInd/>
        <w:snapToGrid/>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如项目获奖，请在“获奖情况(排名)”中填写本人排名，如：二等奖排名第3位请填写“二等奖（3）”并补充上传获奖证书（可上传至附件资料一栏，附件类别选择“其他”）。</w:t>
      </w:r>
    </w:p>
    <w:p w14:paraId="4DE3C569">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专利/课题(选填)</w:t>
      </w:r>
    </w:p>
    <w:p w14:paraId="49B05B34">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取得助理工程师任职资格之前的专利或课题无需填写。专利或课题应取得较好的经济效益或社会效益，且申报人在其中担任主要研发人员角色。</w:t>
      </w:r>
    </w:p>
    <w:p w14:paraId="48ADB899">
      <w:pPr>
        <w:keepNext w:val="0"/>
        <w:keepLines w:val="0"/>
        <w:pageBreakBefore w:val="0"/>
        <w:widowControl w:val="0"/>
        <w:numPr>
          <w:ilvl w:val="0"/>
          <w:numId w:val="8"/>
        </w:numPr>
        <w:kinsoku/>
        <w:wordWrap/>
        <w:overflowPunct/>
        <w:topLinePunct w:val="0"/>
        <w:autoSpaceDE/>
        <w:autoSpaceDN/>
        <w:bidi w:val="0"/>
        <w:adjustRightInd/>
        <w:snapToGrid/>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专利：</w:t>
      </w:r>
      <w:r>
        <w:rPr>
          <w:rFonts w:hint="eastAsia" w:ascii="仿宋" w:hAnsi="仿宋" w:eastAsia="仿宋" w:cs="仿宋"/>
          <w:sz w:val="28"/>
          <w:szCs w:val="28"/>
          <w:highlight w:val="none"/>
        </w:rPr>
        <w:t>彩色扫描上传专利证书（标记出专利证书上申报人姓名），并由单位出具专利的实际应用情况说明（加盖公章）。</w:t>
      </w:r>
    </w:p>
    <w:p w14:paraId="1BB844DA">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0070C0"/>
          <w:sz w:val="28"/>
          <w:szCs w:val="28"/>
          <w:highlight w:val="none"/>
        </w:rPr>
      </w:pPr>
      <w:r>
        <w:rPr>
          <w:rFonts w:hint="eastAsia" w:ascii="仿宋" w:hAnsi="仿宋" w:eastAsia="仿宋" w:cs="仿宋"/>
          <w:color w:val="0070C0"/>
          <w:sz w:val="28"/>
          <w:szCs w:val="28"/>
          <w:highlight w:val="none"/>
        </w:rPr>
        <w:t>* 无本人姓名、正在申请中、无实际应用价值的专利请勿</w:t>
      </w:r>
      <w:r>
        <w:rPr>
          <w:rFonts w:hint="eastAsia" w:ascii="仿宋" w:hAnsi="仿宋" w:eastAsia="仿宋" w:cs="仿宋"/>
          <w:color w:val="0070C0"/>
          <w:sz w:val="28"/>
          <w:szCs w:val="28"/>
          <w:highlight w:val="none"/>
          <w:lang w:val="en-US" w:eastAsia="zh-CN"/>
        </w:rPr>
        <w:t>填写</w:t>
      </w:r>
      <w:r>
        <w:rPr>
          <w:rFonts w:hint="eastAsia" w:ascii="仿宋" w:hAnsi="仿宋" w:eastAsia="仿宋" w:cs="仿宋"/>
          <w:color w:val="0070C0"/>
          <w:sz w:val="28"/>
          <w:szCs w:val="28"/>
          <w:highlight w:val="none"/>
        </w:rPr>
        <w:t>。</w:t>
      </w:r>
    </w:p>
    <w:p w14:paraId="3CF3DAD6">
      <w:pPr>
        <w:keepNext w:val="0"/>
        <w:keepLines w:val="0"/>
        <w:pageBreakBefore w:val="0"/>
        <w:widowControl w:val="0"/>
        <w:numPr>
          <w:ilvl w:val="0"/>
          <w:numId w:val="8"/>
        </w:numPr>
        <w:kinsoku/>
        <w:wordWrap/>
        <w:overflowPunct/>
        <w:topLinePunct w:val="0"/>
        <w:autoSpaceDE/>
        <w:autoSpaceDN/>
        <w:bidi w:val="0"/>
        <w:adjustRightInd/>
        <w:snapToGrid/>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课题：</w:t>
      </w:r>
      <w:r>
        <w:rPr>
          <w:rFonts w:hint="eastAsia" w:ascii="仿宋" w:hAnsi="仿宋" w:eastAsia="仿宋" w:cs="仿宋"/>
          <w:sz w:val="28"/>
          <w:szCs w:val="28"/>
          <w:highlight w:val="none"/>
        </w:rPr>
        <w:t>请上传相关材料，如课题合同、项目计划书，并标记出本人在课题项目中承担的角色；如课题已完成，需上传验收意见。</w:t>
      </w:r>
    </w:p>
    <w:p w14:paraId="0E98C8BD">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仿宋" w:hAnsi="仿宋" w:eastAsia="仿宋" w:cs="仿宋"/>
          <w:b/>
          <w:sz w:val="28"/>
          <w:szCs w:val="28"/>
          <w:highlight w:val="none"/>
        </w:rPr>
      </w:pPr>
      <w:bookmarkStart w:id="0" w:name="OLE_LINK9"/>
      <w:r>
        <w:rPr>
          <w:rFonts w:hint="eastAsia" w:ascii="仿宋" w:hAnsi="仿宋" w:eastAsia="仿宋" w:cs="仿宋"/>
          <w:b/>
          <w:sz w:val="28"/>
          <w:szCs w:val="28"/>
          <w:highlight w:val="none"/>
        </w:rPr>
        <w:t>论文专著</w:t>
      </w:r>
      <w:r>
        <w:rPr>
          <w:rFonts w:hint="eastAsia" w:ascii="仿宋" w:hAnsi="仿宋" w:eastAsia="仿宋" w:cs="仿宋"/>
          <w:b/>
          <w:color w:val="FF0000"/>
          <w:sz w:val="28"/>
          <w:szCs w:val="28"/>
          <w:highlight w:val="none"/>
        </w:rPr>
        <w:t>(必填)</w:t>
      </w:r>
    </w:p>
    <w:p w14:paraId="4757C5B9">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与本职工作无关、非独立作者、取得初级职称之前撰写或发表的论文、技术总结等无需填写。</w:t>
      </w:r>
    </w:p>
    <w:p w14:paraId="08F6C98F">
      <w:pPr>
        <w:keepNext w:val="0"/>
        <w:keepLines w:val="0"/>
        <w:pageBreakBefore w:val="0"/>
        <w:widowControl w:val="0"/>
        <w:numPr>
          <w:ilvl w:val="0"/>
          <w:numId w:val="9"/>
        </w:numPr>
        <w:kinsoku/>
        <w:wordWrap/>
        <w:overflowPunct/>
        <w:topLinePunct w:val="0"/>
        <w:autoSpaceDE/>
        <w:autoSpaceDN/>
        <w:bidi w:val="0"/>
        <w:adjustRightInd/>
        <w:snapToGrid/>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填写格式</w:t>
      </w:r>
    </w:p>
    <w:p w14:paraId="7566FD67">
      <w:pPr>
        <w:keepNext w:val="0"/>
        <w:keepLines w:val="0"/>
        <w:pageBreakBefore w:val="0"/>
        <w:widowControl w:val="0"/>
        <w:numPr>
          <w:ilvl w:val="0"/>
          <w:numId w:val="1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论文标题/技术总结篇名/著作书名：请填写 “篇名_作者”。</w:t>
      </w:r>
    </w:p>
    <w:p w14:paraId="2C467185">
      <w:pPr>
        <w:keepNext w:val="0"/>
        <w:keepLines w:val="0"/>
        <w:pageBreakBefore w:val="0"/>
        <w:widowControl w:val="0"/>
        <w:numPr>
          <w:ilvl w:val="0"/>
          <w:numId w:val="1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字数：填写本人文章总字数，如“3千字”； </w:t>
      </w:r>
    </w:p>
    <w:p w14:paraId="4E38C9A3">
      <w:pPr>
        <w:keepNext w:val="0"/>
        <w:keepLines w:val="0"/>
        <w:pageBreakBefore w:val="0"/>
        <w:widowControl w:val="0"/>
        <w:numPr>
          <w:ilvl w:val="0"/>
          <w:numId w:val="1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发表日期/出版日期/完成日期：已发表文章请填写论文发表日期，未发表文章请填写论文完成日期； </w:t>
      </w:r>
    </w:p>
    <w:p w14:paraId="126C7EA8">
      <w:pPr>
        <w:keepNext w:val="0"/>
        <w:keepLines w:val="0"/>
        <w:pageBreakBefore w:val="0"/>
        <w:widowControl w:val="0"/>
        <w:numPr>
          <w:ilvl w:val="0"/>
          <w:numId w:val="1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发表刊物/出版社/发表形式：已发表文章请填写发表期刊名称，未发表文章请填写“未发表”； </w:t>
      </w:r>
    </w:p>
    <w:p w14:paraId="73A08916">
      <w:pPr>
        <w:numPr>
          <w:ilvl w:val="0"/>
          <w:numId w:val="10"/>
        </w:num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是否主送论文：仅选择一篇论文或总结作为主送，主送论文排序选择“主送一”；另选择一篇论文或总结作为副送，是否主送论文选项选择否，在备注中填写“副送”；</w:t>
      </w:r>
    </w:p>
    <w:p w14:paraId="47AF6A1E">
      <w:pPr>
        <w:ind w:firstLine="560" w:firstLineChars="200"/>
        <w:rPr>
          <w:rFonts w:hint="eastAsia" w:ascii="仿宋" w:hAnsi="仿宋" w:eastAsia="仿宋" w:cs="仿宋"/>
          <w:color w:val="0070C0"/>
          <w:sz w:val="28"/>
          <w:szCs w:val="28"/>
          <w:highlight w:val="none"/>
        </w:rPr>
      </w:pPr>
      <w:r>
        <w:rPr>
          <w:rFonts w:hint="eastAsia" w:ascii="仿宋" w:hAnsi="仿宋" w:eastAsia="仿宋" w:cs="仿宋"/>
          <w:color w:val="0070C0"/>
          <w:sz w:val="28"/>
          <w:szCs w:val="28"/>
          <w:highlight w:val="none"/>
        </w:rPr>
        <w:t>*申报技术工作总结的，需在备注中注明“技术总结”。</w:t>
      </w:r>
    </w:p>
    <w:p w14:paraId="6601E79B">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color w:val="0070C0"/>
          <w:sz w:val="28"/>
          <w:szCs w:val="28"/>
          <w:highlight w:val="none"/>
          <w:lang w:val="en-US" w:eastAsia="zh-CN"/>
        </w:rPr>
      </w:pPr>
      <w:r>
        <w:rPr>
          <w:rFonts w:hint="eastAsia" w:ascii="仿宋" w:hAnsi="仿宋" w:eastAsia="仿宋" w:cs="仿宋"/>
          <w:sz w:val="28"/>
          <w:szCs w:val="28"/>
          <w:highlight w:val="none"/>
        </w:rPr>
        <w:t>排名：申报人独立撰写的</w:t>
      </w:r>
      <w:r>
        <w:rPr>
          <w:rFonts w:hint="eastAsia" w:ascii="仿宋" w:hAnsi="仿宋" w:eastAsia="仿宋" w:cs="仿宋"/>
          <w:sz w:val="28"/>
          <w:szCs w:val="28"/>
          <w:highlight w:val="none"/>
          <w:lang w:val="en-US" w:eastAsia="zh-CN"/>
        </w:rPr>
        <w:t>文章</w:t>
      </w:r>
      <w:r>
        <w:rPr>
          <w:rFonts w:hint="eastAsia" w:ascii="仿宋" w:hAnsi="仿宋" w:eastAsia="仿宋" w:cs="仿宋"/>
          <w:sz w:val="28"/>
          <w:szCs w:val="28"/>
          <w:highlight w:val="none"/>
        </w:rPr>
        <w:t>请填写“独立撰写”；多人合作撰写的</w:t>
      </w:r>
      <w:r>
        <w:rPr>
          <w:rFonts w:hint="eastAsia" w:ascii="仿宋" w:hAnsi="仿宋" w:eastAsia="仿宋" w:cs="仿宋"/>
          <w:sz w:val="28"/>
          <w:szCs w:val="28"/>
          <w:highlight w:val="none"/>
          <w:lang w:val="en-US" w:eastAsia="zh-CN"/>
        </w:rPr>
        <w:t>文章</w:t>
      </w:r>
      <w:r>
        <w:rPr>
          <w:rFonts w:hint="eastAsia" w:ascii="仿宋" w:hAnsi="仿宋" w:eastAsia="仿宋" w:cs="仿宋"/>
          <w:sz w:val="28"/>
          <w:szCs w:val="28"/>
          <w:highlight w:val="none"/>
        </w:rPr>
        <w:t>请填写本人排名及总撰写人数，如“1/2”；</w:t>
      </w:r>
    </w:p>
    <w:p w14:paraId="078DD012">
      <w:pPr>
        <w:keepNext w:val="0"/>
        <w:keepLines w:val="0"/>
        <w:pageBreakBefore w:val="0"/>
        <w:widowControl w:val="0"/>
        <w:numPr>
          <w:ilvl w:val="0"/>
          <w:numId w:val="9"/>
        </w:numPr>
        <w:kinsoku/>
        <w:wordWrap/>
        <w:overflowPunct/>
        <w:topLinePunct w:val="0"/>
        <w:autoSpaceDE/>
        <w:autoSpaceDN/>
        <w:bidi w:val="0"/>
        <w:adjustRightInd/>
        <w:snapToGrid/>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上传文件</w:t>
      </w:r>
    </w:p>
    <w:p w14:paraId="3EFA12C9">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上传文章附件名请修改为“篇名_作者”。</w:t>
      </w:r>
    </w:p>
    <w:p w14:paraId="7203BBA7">
      <w:pPr>
        <w:keepNext w:val="0"/>
        <w:keepLines w:val="0"/>
        <w:pageBreakBefore w:val="0"/>
        <w:widowControl w:val="0"/>
        <w:numPr>
          <w:ilvl w:val="0"/>
          <w:numId w:val="11"/>
        </w:numPr>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未发表论文：</w:t>
      </w:r>
      <w:r>
        <w:rPr>
          <w:rFonts w:hint="eastAsia" w:ascii="仿宋" w:hAnsi="仿宋" w:eastAsia="仿宋" w:cs="仿宋"/>
          <w:sz w:val="28"/>
          <w:szCs w:val="28"/>
          <w:highlight w:val="none"/>
        </w:rPr>
        <w:t>仅需上传word格式附件。</w:t>
      </w:r>
    </w:p>
    <w:p w14:paraId="50ED52C2">
      <w:pPr>
        <w:keepNext w:val="0"/>
        <w:keepLines w:val="0"/>
        <w:pageBreakBefore w:val="0"/>
        <w:widowControl w:val="0"/>
        <w:numPr>
          <w:ilvl w:val="0"/>
          <w:numId w:val="11"/>
        </w:numPr>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已发表论文：</w:t>
      </w:r>
      <w:r>
        <w:rPr>
          <w:rFonts w:hint="eastAsia" w:ascii="仿宋" w:hAnsi="仿宋" w:eastAsia="仿宋" w:cs="仿宋"/>
          <w:sz w:val="28"/>
          <w:szCs w:val="28"/>
          <w:highlight w:val="none"/>
        </w:rPr>
        <w:t>需分两条填写（除附件外其余信息一致）。第一条扫描期刊封面（包含完整期刊号）、目录（彩笔标注本人姓名）、正文，合并为一个pdf文件上传；第二条上传论文的word格式附件</w:t>
      </w:r>
      <w:r>
        <w:rPr>
          <w:rFonts w:hint="eastAsia" w:ascii="仿宋" w:hAnsi="仿宋" w:eastAsia="仿宋" w:cs="仿宋"/>
          <w:b/>
          <w:sz w:val="28"/>
          <w:szCs w:val="28"/>
          <w:highlight w:val="none"/>
        </w:rPr>
        <w:t>。</w:t>
      </w:r>
    </w:p>
    <w:p w14:paraId="65834FAA">
      <w:pPr>
        <w:keepNext w:val="0"/>
        <w:keepLines w:val="0"/>
        <w:pageBreakBefore w:val="0"/>
        <w:widowControl w:val="0"/>
        <w:numPr>
          <w:ilvl w:val="0"/>
          <w:numId w:val="11"/>
        </w:numPr>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技术工作总结：</w:t>
      </w:r>
      <w:r>
        <w:rPr>
          <w:rFonts w:hint="eastAsia" w:ascii="仿宋" w:hAnsi="仿宋" w:eastAsia="仿宋" w:cs="仿宋"/>
          <w:b w:val="0"/>
          <w:bCs w:val="0"/>
          <w:sz w:val="28"/>
          <w:szCs w:val="28"/>
          <w:highlight w:val="none"/>
          <w:u w:val="none"/>
          <w:lang w:val="en-US" w:eastAsia="zh-CN"/>
        </w:rPr>
        <w:t>每篇总结</w:t>
      </w:r>
      <w:r>
        <w:rPr>
          <w:rFonts w:hint="eastAsia" w:ascii="仿宋" w:hAnsi="仿宋" w:eastAsia="仿宋" w:cs="仿宋"/>
          <w:sz w:val="28"/>
          <w:szCs w:val="28"/>
          <w:highlight w:val="none"/>
        </w:rPr>
        <w:t>需分两条填写（除附件外其余信息一致），第一条上传总结的word格式附件；第二条上传总结的</w:t>
      </w:r>
      <w:r>
        <w:rPr>
          <w:rFonts w:hint="eastAsia" w:ascii="仿宋" w:hAnsi="仿宋" w:eastAsia="仿宋" w:cs="仿宋"/>
          <w:sz w:val="28"/>
          <w:szCs w:val="28"/>
          <w:highlight w:val="none"/>
          <w:lang w:val="en-US" w:eastAsia="zh-CN"/>
        </w:rPr>
        <w:t>立项、结项、验收等</w:t>
      </w:r>
      <w:r>
        <w:rPr>
          <w:rFonts w:hint="eastAsia" w:ascii="仿宋" w:hAnsi="仿宋" w:eastAsia="仿宋" w:cs="仿宋"/>
          <w:sz w:val="28"/>
          <w:szCs w:val="28"/>
          <w:highlight w:val="none"/>
        </w:rPr>
        <w:t>相关证明材料。</w:t>
      </w:r>
    </w:p>
    <w:p w14:paraId="1B2C437A">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0070C0"/>
          <w:sz w:val="28"/>
          <w:szCs w:val="28"/>
          <w:highlight w:val="none"/>
        </w:rPr>
      </w:pPr>
      <w:r>
        <w:rPr>
          <w:rFonts w:hint="eastAsia" w:ascii="仿宋" w:hAnsi="仿宋" w:eastAsia="仿宋" w:cs="仿宋"/>
          <w:color w:val="0070C0"/>
          <w:sz w:val="28"/>
          <w:szCs w:val="28"/>
          <w:highlight w:val="none"/>
        </w:rPr>
        <w:t>* 录用通知不能作为论文发表依据；对于修改截止日后发表的论文、取得的其他材料，不作为今年申报的依据。</w:t>
      </w:r>
    </w:p>
    <w:p w14:paraId="29A1FABF">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0070C0"/>
          <w:sz w:val="28"/>
          <w:szCs w:val="28"/>
          <w:highlight w:val="none"/>
        </w:rPr>
      </w:pPr>
      <w:r>
        <w:rPr>
          <w:rFonts w:hint="eastAsia" w:ascii="仿宋" w:hAnsi="仿宋" w:eastAsia="仿宋" w:cs="仿宋"/>
          <w:color w:val="0070C0"/>
          <w:sz w:val="28"/>
          <w:szCs w:val="28"/>
          <w:highlight w:val="none"/>
        </w:rPr>
        <w:t>提交外文论文，须提供中文翻译件。若中外文之间存在差异，将以中文内容为准。</w:t>
      </w:r>
    </w:p>
    <w:bookmarkEnd w:id="0"/>
    <w:p w14:paraId="7FD9B29B">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附件资料(选填)</w:t>
      </w:r>
    </w:p>
    <w:p w14:paraId="211D42D4">
      <w:pPr>
        <w:keepNext w:val="0"/>
        <w:keepLines w:val="0"/>
        <w:pageBreakBefore w:val="0"/>
        <w:widowControl w:val="0"/>
        <w:numPr>
          <w:ilvl w:val="0"/>
          <w:numId w:val="12"/>
        </w:numPr>
        <w:kinsoku/>
        <w:wordWrap/>
        <w:overflowPunct/>
        <w:topLinePunct w:val="0"/>
        <w:autoSpaceDE/>
        <w:autoSpaceDN/>
        <w:bidi w:val="0"/>
        <w:adjustRightInd/>
        <w:snapToGrid/>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请上传居住证（如有），附件类别选择上海市居住证。</w:t>
      </w:r>
    </w:p>
    <w:p w14:paraId="096AE227">
      <w:pPr>
        <w:keepNext w:val="0"/>
        <w:keepLines w:val="0"/>
        <w:pageBreakBefore w:val="0"/>
        <w:widowControl w:val="0"/>
        <w:numPr>
          <w:ilvl w:val="0"/>
          <w:numId w:val="12"/>
        </w:numPr>
        <w:kinsoku/>
        <w:wordWrap/>
        <w:overflowPunct/>
        <w:topLinePunct w:val="0"/>
        <w:autoSpaceDE/>
        <w:autoSpaceDN/>
        <w:bidi w:val="0"/>
        <w:adjustRightInd/>
        <w:snapToGrid/>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请彩色扫描上传助理工程师专业技术职务聘任表等单位聘任文件，或符合要求的职业（执业）资格证书，附件类别选择职称资格证书：</w:t>
      </w:r>
    </w:p>
    <w:p w14:paraId="382171C1">
      <w:pPr>
        <w:keepNext w:val="0"/>
        <w:keepLines w:val="0"/>
        <w:pageBreakBefore w:val="0"/>
        <w:widowControl w:val="0"/>
        <w:numPr>
          <w:ilvl w:val="0"/>
          <w:numId w:val="12"/>
        </w:numPr>
        <w:kinsoku/>
        <w:wordWrap/>
        <w:overflowPunct/>
        <w:topLinePunct w:val="0"/>
        <w:autoSpaceDE/>
        <w:autoSpaceDN/>
        <w:bidi w:val="0"/>
        <w:adjustRightInd/>
        <w:snapToGrid/>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非公单位</w:t>
      </w:r>
      <w:r>
        <w:rPr>
          <w:rFonts w:hint="eastAsia" w:ascii="仿宋" w:hAnsi="仿宋" w:eastAsia="仿宋" w:cs="仿宋"/>
          <w:b/>
          <w:bCs/>
          <w:sz w:val="28"/>
          <w:szCs w:val="28"/>
          <w:highlight w:val="none"/>
        </w:rPr>
        <w:t>申报人</w:t>
      </w:r>
      <w:r>
        <w:rPr>
          <w:rFonts w:hint="eastAsia" w:ascii="仿宋" w:hAnsi="仿宋" w:eastAsia="仿宋" w:cs="仿宋"/>
          <w:sz w:val="28"/>
          <w:szCs w:val="28"/>
          <w:highlight w:val="none"/>
        </w:rPr>
        <w:t>需上传单位营业执照的彩色扫描件，附件类别选择其它。</w:t>
      </w:r>
    </w:p>
    <w:p w14:paraId="36ACCA9C">
      <w:pPr>
        <w:keepNext w:val="0"/>
        <w:keepLines w:val="0"/>
        <w:pageBreakBefore w:val="0"/>
        <w:widowControl w:val="0"/>
        <w:numPr>
          <w:ilvl w:val="0"/>
          <w:numId w:val="12"/>
        </w:numPr>
        <w:kinsoku/>
        <w:wordWrap/>
        <w:overflowPunct/>
        <w:topLinePunct w:val="0"/>
        <w:autoSpaceDE/>
        <w:autoSpaceDN/>
        <w:bidi w:val="0"/>
        <w:adjustRightInd/>
        <w:snapToGrid/>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未出成绩的继续教育培训，请上传报名缴费截图或报名表，附件类别选择其它。</w:t>
      </w:r>
    </w:p>
    <w:p w14:paraId="7036AF31">
      <w:pPr>
        <w:keepNext w:val="0"/>
        <w:keepLines w:val="0"/>
        <w:pageBreakBefore w:val="0"/>
        <w:widowControl w:val="0"/>
        <w:numPr>
          <w:ilvl w:val="0"/>
          <w:numId w:val="12"/>
        </w:numPr>
        <w:kinsoku/>
        <w:wordWrap/>
        <w:overflowPunct/>
        <w:topLinePunct w:val="0"/>
        <w:autoSpaceDE/>
        <w:autoSpaceDN/>
        <w:bidi w:val="0"/>
        <w:adjustRightInd/>
        <w:snapToGrid/>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如有聘任初级职称之后取得的相关专业技术成果获奖证书，请彩色扫描后合并为一个文件上传，附件类别选择其它。</w:t>
      </w:r>
    </w:p>
    <w:p w14:paraId="1E37E952">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0070C0"/>
          <w:sz w:val="28"/>
          <w:szCs w:val="28"/>
          <w:highlight w:val="none"/>
        </w:rPr>
      </w:pPr>
      <w:r>
        <w:rPr>
          <w:rFonts w:hint="eastAsia" w:ascii="仿宋" w:hAnsi="仿宋" w:eastAsia="仿宋" w:cs="仿宋"/>
          <w:color w:val="0070C0"/>
          <w:sz w:val="28"/>
          <w:szCs w:val="28"/>
          <w:highlight w:val="none"/>
        </w:rPr>
        <w:t>* 此栏目内最多上传15个附件，建议将同类材料合并为一个pdf附件上传。</w:t>
      </w:r>
    </w:p>
    <w:p w14:paraId="3448B0F9">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生成打印申报表</w:t>
      </w:r>
    </w:p>
    <w:p w14:paraId="376D8A2D">
      <w:pPr>
        <w:keepNext w:val="0"/>
        <w:keepLines w:val="0"/>
        <w:pageBreakBefore w:val="0"/>
        <w:widowControl w:val="0"/>
        <w:kinsoku/>
        <w:wordWrap/>
        <w:overflowPunct/>
        <w:topLinePunct w:val="0"/>
        <w:autoSpaceDE/>
        <w:autoSpaceDN/>
        <w:bidi w:val="0"/>
        <w:adjustRightInd/>
        <w:snapToGrid/>
        <w:ind w:firstLine="700" w:firstLineChars="250"/>
        <w:textAlignment w:val="auto"/>
        <w:rPr>
          <w:rFonts w:hint="eastAsia" w:ascii="仿宋" w:hAnsi="仿宋" w:eastAsia="仿宋" w:cs="仿宋"/>
          <w:b/>
          <w:sz w:val="28"/>
          <w:szCs w:val="28"/>
          <w:highlight w:val="none"/>
        </w:rPr>
      </w:pPr>
      <w:r>
        <w:rPr>
          <w:rFonts w:hint="eastAsia" w:ascii="仿宋" w:hAnsi="仿宋" w:eastAsia="仿宋" w:cs="仿宋"/>
          <w:sz w:val="28"/>
          <w:szCs w:val="28"/>
          <w:highlight w:val="none"/>
        </w:rPr>
        <w:t>若已完整填写上述信息，</w:t>
      </w:r>
      <w:r>
        <w:rPr>
          <w:rFonts w:hint="eastAsia" w:ascii="仿宋" w:hAnsi="仿宋" w:eastAsia="仿宋" w:cs="仿宋"/>
          <w:sz w:val="28"/>
          <w:szCs w:val="28"/>
          <w:highlight w:val="none"/>
          <w:lang w:val="en-US" w:eastAsia="zh-CN"/>
        </w:rPr>
        <w:t>经自查并确认无误后，</w:t>
      </w:r>
      <w:r>
        <w:rPr>
          <w:rFonts w:hint="eastAsia" w:ascii="仿宋" w:hAnsi="仿宋" w:eastAsia="仿宋" w:cs="仿宋"/>
          <w:sz w:val="28"/>
          <w:szCs w:val="28"/>
          <w:highlight w:val="none"/>
        </w:rPr>
        <w:t>请点击“确认信息完整”，系统将自动生成《申报表》。打印须</w:t>
      </w:r>
      <w:r>
        <w:rPr>
          <w:rFonts w:hint="eastAsia" w:ascii="仿宋" w:hAnsi="仿宋" w:eastAsia="仿宋" w:cs="仿宋"/>
          <w:b/>
          <w:sz w:val="28"/>
          <w:szCs w:val="28"/>
          <w:highlight w:val="none"/>
        </w:rPr>
        <w:t>保留页码和打印日期。</w:t>
      </w:r>
    </w:p>
    <w:p w14:paraId="64969C0D">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单位意见</w:t>
      </w:r>
      <w:r>
        <w:rPr>
          <w:rFonts w:hint="eastAsia" w:ascii="仿宋" w:hAnsi="仿宋" w:eastAsia="仿宋" w:cs="仿宋"/>
          <w:b/>
          <w:color w:val="FF0000"/>
          <w:sz w:val="28"/>
          <w:szCs w:val="28"/>
          <w:highlight w:val="none"/>
        </w:rPr>
        <w:t>(必填)</w:t>
      </w:r>
    </w:p>
    <w:p w14:paraId="27B7FD4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仅上传申报表最后两页的彩色扫描件即可，其中：</w:t>
      </w:r>
    </w:p>
    <w:p w14:paraId="0EAD2211">
      <w:pPr>
        <w:keepNext w:val="0"/>
        <w:keepLines w:val="0"/>
        <w:pageBreakBefore w:val="0"/>
        <w:widowControl w:val="0"/>
        <w:numPr>
          <w:ilvl w:val="0"/>
          <w:numId w:val="13"/>
        </w:numPr>
        <w:kinsoku/>
        <w:wordWrap/>
        <w:overflowPunct/>
        <w:topLinePunct w:val="0"/>
        <w:autoSpaceDE/>
        <w:autoSpaceDN/>
        <w:bidi w:val="0"/>
        <w:adjustRightInd/>
        <w:snapToGrid/>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个人承诺：须申报人本人亲笔签字并填写日期。</w:t>
      </w:r>
    </w:p>
    <w:p w14:paraId="6B97FF98">
      <w:pPr>
        <w:keepNext w:val="0"/>
        <w:keepLines w:val="0"/>
        <w:pageBreakBefore w:val="0"/>
        <w:widowControl w:val="0"/>
        <w:numPr>
          <w:ilvl w:val="0"/>
          <w:numId w:val="13"/>
        </w:numPr>
        <w:kinsoku/>
        <w:wordWrap/>
        <w:overflowPunct/>
        <w:topLinePunct w:val="0"/>
        <w:autoSpaceDE/>
        <w:autoSpaceDN/>
        <w:bidi w:val="0"/>
        <w:adjustRightInd/>
        <w:snapToGrid/>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所在单位核实意见：</w:t>
      </w:r>
    </w:p>
    <w:p w14:paraId="609EB8A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①  由单位对申报人的工作经历、业绩、论文、论著、奖项、科研项目、年度考核等进行核实，若核实材料情况无误，须</w:t>
      </w:r>
      <w:r>
        <w:rPr>
          <w:rFonts w:hint="eastAsia" w:ascii="仿宋" w:hAnsi="仿宋" w:eastAsia="仿宋" w:cs="仿宋"/>
          <w:b/>
          <w:sz w:val="28"/>
          <w:szCs w:val="28"/>
          <w:highlight w:val="none"/>
        </w:rPr>
        <w:t>手写注明</w:t>
      </w:r>
      <w:r>
        <w:rPr>
          <w:rFonts w:hint="eastAsia" w:ascii="仿宋" w:hAnsi="仿宋" w:eastAsia="仿宋" w:cs="仿宋"/>
          <w:b/>
          <w:bCs/>
          <w:sz w:val="28"/>
          <w:szCs w:val="28"/>
          <w:highlight w:val="none"/>
        </w:rPr>
        <w:t>“情况属实”</w:t>
      </w:r>
      <w:r>
        <w:rPr>
          <w:rFonts w:hint="eastAsia" w:ascii="仿宋" w:hAnsi="仿宋" w:eastAsia="仿宋" w:cs="仿宋"/>
          <w:sz w:val="28"/>
          <w:szCs w:val="28"/>
          <w:highlight w:val="none"/>
        </w:rPr>
        <w:t>；由单位负责人签字、加盖单位公章并填写日期</w:t>
      </w:r>
      <w:r>
        <w:rPr>
          <w:rFonts w:hint="eastAsia" w:ascii="仿宋" w:hAnsi="仿宋" w:eastAsia="仿宋" w:cs="仿宋"/>
          <w:sz w:val="28"/>
          <w:szCs w:val="28"/>
          <w:highlight w:val="none"/>
          <w:lang w:eastAsia="zh-CN"/>
        </w:rPr>
        <w:t>（</w:t>
      </w:r>
      <w:r>
        <w:rPr>
          <w:rFonts w:hint="eastAsia" w:ascii="仿宋" w:hAnsi="仿宋" w:eastAsia="仿宋" w:cs="仿宋"/>
          <w:b/>
          <w:color w:val="FF0000"/>
          <w:sz w:val="28"/>
          <w:szCs w:val="28"/>
          <w:highlight w:val="none"/>
          <w:lang w:val="en-US" w:eastAsia="zh-CN"/>
        </w:rPr>
        <w:t>签章日期不得早于申报表生成日期</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t>
      </w:r>
    </w:p>
    <w:p w14:paraId="66BEE89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②  若截止</w:t>
      </w:r>
      <w:r>
        <w:rPr>
          <w:rFonts w:hint="eastAsia" w:ascii="仿宋" w:hAnsi="仿宋" w:eastAsia="仿宋" w:cs="仿宋"/>
          <w:sz w:val="28"/>
          <w:szCs w:val="28"/>
          <w:highlight w:val="none"/>
          <w:lang w:eastAsia="zh-CN"/>
        </w:rPr>
        <w:t>2026</w:t>
      </w:r>
      <w:r>
        <w:rPr>
          <w:rFonts w:hint="eastAsia" w:ascii="仿宋" w:hAnsi="仿宋" w:eastAsia="仿宋" w:cs="仿宋"/>
          <w:sz w:val="28"/>
          <w:szCs w:val="28"/>
          <w:highlight w:val="none"/>
        </w:rPr>
        <w:t>年6月30日入职现单位不满一年，或现单位只能核实在本单位任职情况的，也请注明，并由前单位补充证明材料及核实材料情况</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前单位负责人签字、加盖公章。</w:t>
      </w:r>
    </w:p>
    <w:p w14:paraId="310B35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③  派遣单位申报人：需在申报表单位盖章处同时加盖派遣单位和用工单位公章，材料核实意见由用工单位填写。</w:t>
      </w:r>
    </w:p>
    <w:p w14:paraId="02ED949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④  </w:t>
      </w:r>
      <w:r>
        <w:rPr>
          <w:rFonts w:hint="eastAsia" w:ascii="仿宋" w:hAnsi="仿宋" w:eastAsia="仿宋" w:cs="仿宋"/>
          <w:bCs/>
          <w:sz w:val="28"/>
          <w:szCs w:val="28"/>
          <w:highlight w:val="none"/>
        </w:rPr>
        <w:t>事业单位申报人：</w:t>
      </w:r>
      <w:r>
        <w:rPr>
          <w:rFonts w:hint="eastAsia" w:ascii="仿宋" w:hAnsi="仿宋" w:eastAsia="仿宋" w:cs="仿宋"/>
          <w:sz w:val="28"/>
          <w:szCs w:val="28"/>
          <w:highlight w:val="none"/>
        </w:rPr>
        <w:t>需根据本单位专业技术岗位设置情况缺额推荐申报。</w:t>
      </w:r>
    </w:p>
    <w:p w14:paraId="591914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在申报表“所在单位核实意见”-“事业单位填写”处如实填写缺额情况，并在“事业单位主管部门或区人社局公章”处加盖</w:t>
      </w:r>
      <w:r>
        <w:rPr>
          <w:rFonts w:hint="eastAsia" w:ascii="仿宋" w:hAnsi="仿宋" w:eastAsia="仿宋" w:cs="仿宋"/>
          <w:b/>
          <w:bCs/>
          <w:sz w:val="28"/>
          <w:szCs w:val="28"/>
          <w:highlight w:val="none"/>
        </w:rPr>
        <w:t>上级主管部门公章（区属事业单位加盖区人社局公章）</w:t>
      </w:r>
      <w:r>
        <w:rPr>
          <w:rFonts w:hint="eastAsia" w:ascii="仿宋" w:hAnsi="仿宋" w:eastAsia="仿宋" w:cs="仿宋"/>
          <w:sz w:val="28"/>
          <w:szCs w:val="28"/>
          <w:highlight w:val="none"/>
        </w:rPr>
        <w:t>。</w:t>
      </w:r>
    </w:p>
    <w:p w14:paraId="1C5DCFA1">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上报材料</w:t>
      </w:r>
    </w:p>
    <w:p w14:paraId="1EA4EA16">
      <w:pPr>
        <w:keepNext w:val="0"/>
        <w:keepLines w:val="0"/>
        <w:pageBreakBefore w:val="0"/>
        <w:widowControl w:val="0"/>
        <w:kinsoku/>
        <w:wordWrap/>
        <w:overflowPunct/>
        <w:topLinePunct w:val="0"/>
        <w:autoSpaceDE/>
        <w:autoSpaceDN/>
        <w:bidi w:val="0"/>
        <w:adjustRightInd/>
        <w:snapToGrid/>
        <w:ind w:firstLine="700" w:firstLineChars="25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上传单位意见后，点击“上报材料”-“上报”，将所填材料上报至评委会审核。</w:t>
      </w:r>
    </w:p>
    <w:p w14:paraId="315D364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上报材料后请密切关注“评审进程查看”中的系统状态，若显示“评委会退回”，请根据退回意见及时修改并在规定时间内重新上报，逾期将不再受理。</w:t>
      </w:r>
    </w:p>
    <w:p w14:paraId="000477B6">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其他注意事项</w:t>
      </w:r>
    </w:p>
    <w:p w14:paraId="415E11A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经</w:t>
      </w:r>
      <w:r>
        <w:rPr>
          <w:rFonts w:hint="eastAsia" w:ascii="仿宋" w:hAnsi="仿宋" w:eastAsia="仿宋" w:cs="仿宋"/>
          <w:sz w:val="28"/>
          <w:szCs w:val="28"/>
          <w:highlight w:val="none"/>
          <w:lang w:val="en-US" w:eastAsia="zh-CN"/>
        </w:rPr>
        <w:t>评委会</w:t>
      </w:r>
      <w:r>
        <w:rPr>
          <w:rFonts w:hint="eastAsia" w:ascii="仿宋" w:hAnsi="仿宋" w:eastAsia="仿宋" w:cs="仿宋"/>
          <w:sz w:val="28"/>
          <w:szCs w:val="28"/>
          <w:highlight w:val="none"/>
        </w:rPr>
        <w:t>网上预审通过的申报人，在</w:t>
      </w:r>
      <w:r>
        <w:rPr>
          <w:rFonts w:hint="eastAsia" w:ascii="仿宋" w:hAnsi="仿宋" w:eastAsia="仿宋" w:cs="仿宋"/>
          <w:sz w:val="28"/>
          <w:szCs w:val="28"/>
          <w:highlight w:val="none"/>
          <w:lang w:val="en-US" w:eastAsia="zh-CN"/>
        </w:rPr>
        <w:t>系统</w:t>
      </w:r>
      <w:r>
        <w:rPr>
          <w:rFonts w:hint="eastAsia" w:ascii="仿宋" w:hAnsi="仿宋" w:eastAsia="仿宋" w:cs="仿宋"/>
          <w:sz w:val="28"/>
          <w:szCs w:val="28"/>
          <w:highlight w:val="none"/>
        </w:rPr>
        <w:t>“评审进程查看”</w:t>
      </w:r>
      <w:r>
        <w:rPr>
          <w:rFonts w:hint="eastAsia" w:ascii="仿宋" w:hAnsi="仿宋" w:eastAsia="仿宋" w:cs="仿宋"/>
          <w:sz w:val="28"/>
          <w:szCs w:val="28"/>
          <w:highlight w:val="none"/>
          <w:lang w:val="en-US" w:eastAsia="zh-CN"/>
        </w:rPr>
        <w:t>栏中取得</w:t>
      </w:r>
      <w:r>
        <w:rPr>
          <w:rFonts w:hint="eastAsia" w:ascii="仿宋" w:hAnsi="仿宋" w:eastAsia="仿宋" w:cs="仿宋"/>
          <w:sz w:val="28"/>
          <w:szCs w:val="28"/>
          <w:highlight w:val="yellow"/>
          <w:lang w:val="en-US" w:eastAsia="zh-CN"/>
        </w:rPr>
        <w:t>“评委会通过，等待上级部门审核”的状态后</w:t>
      </w:r>
      <w:r>
        <w:rPr>
          <w:rFonts w:hint="eastAsia" w:ascii="仿宋" w:hAnsi="仿宋" w:eastAsia="仿宋" w:cs="仿宋"/>
          <w:sz w:val="28"/>
          <w:szCs w:val="28"/>
          <w:highlight w:val="none"/>
        </w:rPr>
        <w:t>，</w:t>
      </w:r>
      <w:r>
        <w:rPr>
          <w:rFonts w:hint="eastAsia" w:ascii="仿宋" w:hAnsi="仿宋" w:eastAsia="仿宋" w:cs="仿宋"/>
          <w:b/>
          <w:sz w:val="28"/>
          <w:szCs w:val="28"/>
          <w:highlight w:val="none"/>
        </w:rPr>
        <w:t>须</w:t>
      </w:r>
      <w:r>
        <w:rPr>
          <w:rFonts w:hint="eastAsia" w:ascii="仿宋" w:hAnsi="仿宋" w:eastAsia="仿宋" w:cs="仿宋"/>
          <w:b/>
          <w:color w:val="FF0000"/>
          <w:sz w:val="28"/>
          <w:szCs w:val="28"/>
          <w:highlight w:val="none"/>
        </w:rPr>
        <w:t>重新生成</w:t>
      </w:r>
      <w:r>
        <w:rPr>
          <w:rFonts w:hint="eastAsia" w:ascii="仿宋" w:hAnsi="仿宋" w:eastAsia="仿宋" w:cs="仿宋"/>
          <w:b/>
          <w:sz w:val="28"/>
          <w:szCs w:val="28"/>
          <w:highlight w:val="none"/>
        </w:rPr>
        <w:t>并双面打印</w:t>
      </w:r>
      <w:r>
        <w:rPr>
          <w:rFonts w:hint="eastAsia" w:ascii="仿宋" w:hAnsi="仿宋" w:eastAsia="仿宋" w:cs="仿宋"/>
          <w:b/>
          <w:sz w:val="28"/>
          <w:szCs w:val="28"/>
          <w:highlight w:val="none"/>
          <w:lang w:val="en-US" w:eastAsia="zh-CN"/>
        </w:rPr>
        <w:t>3</w:t>
      </w:r>
      <w:r>
        <w:rPr>
          <w:rFonts w:hint="eastAsia" w:ascii="仿宋" w:hAnsi="仿宋" w:eastAsia="仿宋" w:cs="仿宋"/>
          <w:b/>
          <w:sz w:val="28"/>
          <w:szCs w:val="28"/>
          <w:highlight w:val="none"/>
        </w:rPr>
        <w:t>份申报表</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打印</w:t>
      </w:r>
      <w:r>
        <w:rPr>
          <w:rFonts w:hint="eastAsia" w:ascii="仿宋" w:hAnsi="仿宋" w:eastAsia="仿宋" w:cs="仿宋"/>
          <w:b/>
          <w:bCs/>
          <w:sz w:val="28"/>
          <w:szCs w:val="28"/>
          <w:highlight w:val="none"/>
        </w:rPr>
        <w:t>保留页码和日期），</w:t>
      </w:r>
      <w:r>
        <w:rPr>
          <w:rFonts w:hint="eastAsia" w:ascii="仿宋" w:hAnsi="仿宋" w:eastAsia="仿宋" w:cs="仿宋"/>
          <w:b/>
          <w:sz w:val="28"/>
          <w:szCs w:val="28"/>
          <w:highlight w:val="none"/>
        </w:rPr>
        <w:t>并</w:t>
      </w:r>
      <w:r>
        <w:rPr>
          <w:rFonts w:hint="eastAsia" w:ascii="仿宋" w:hAnsi="仿宋" w:eastAsia="仿宋" w:cs="仿宋"/>
          <w:b/>
          <w:color w:val="FF0000"/>
          <w:sz w:val="28"/>
          <w:szCs w:val="28"/>
          <w:highlight w:val="none"/>
        </w:rPr>
        <w:t>重新签章</w:t>
      </w:r>
      <w:r>
        <w:rPr>
          <w:rFonts w:hint="eastAsia" w:ascii="仿宋" w:hAnsi="仿宋" w:eastAsia="仿宋" w:cs="仿宋"/>
          <w:b/>
          <w:bCs/>
          <w:sz w:val="28"/>
          <w:szCs w:val="28"/>
          <w:highlight w:val="none"/>
        </w:rPr>
        <w:t>（签章日期以收到受理号后重新签章当日为准</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且不得早于申报表生成日期</w:t>
      </w:r>
      <w:r>
        <w:rPr>
          <w:rFonts w:hint="eastAsia" w:ascii="仿宋" w:hAnsi="仿宋" w:eastAsia="仿宋" w:cs="仿宋"/>
          <w:b/>
          <w:bCs/>
          <w:sz w:val="28"/>
          <w:szCs w:val="28"/>
          <w:highlight w:val="none"/>
        </w:rPr>
        <w:t>）</w:t>
      </w:r>
      <w:r>
        <w:rPr>
          <w:rFonts w:hint="eastAsia" w:ascii="仿宋" w:hAnsi="仿宋" w:eastAsia="仿宋" w:cs="仿宋"/>
          <w:sz w:val="28"/>
          <w:szCs w:val="28"/>
          <w:highlight w:val="none"/>
        </w:rPr>
        <w:t>后递交书面材料。</w:t>
      </w:r>
    </w:p>
    <w:p w14:paraId="26A77CCE">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color w:val="0070C0"/>
          <w:sz w:val="28"/>
          <w:szCs w:val="28"/>
          <w:highlight w:val="none"/>
        </w:rPr>
        <w:t>*</w:t>
      </w:r>
      <w:r>
        <w:rPr>
          <w:rFonts w:hint="eastAsia" w:ascii="仿宋" w:hAnsi="仿宋" w:eastAsia="仿宋" w:cs="仿宋"/>
          <w:color w:val="0070C0"/>
          <w:sz w:val="28"/>
          <w:szCs w:val="28"/>
          <w:highlight w:val="none"/>
          <w:lang w:val="en-US" w:eastAsia="zh-CN"/>
        </w:rPr>
        <w:t>申报表为职称档案材料，生成后的pdf文件不得做任何编辑；递送纸质材料时不接收扫描件或复印件。</w:t>
      </w:r>
    </w:p>
    <w:p w14:paraId="520B2FB0">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0070C0"/>
          <w:sz w:val="28"/>
          <w:szCs w:val="28"/>
          <w:highlight w:val="none"/>
        </w:rPr>
      </w:pPr>
      <w:r>
        <w:rPr>
          <w:rFonts w:hint="eastAsia" w:ascii="仿宋" w:hAnsi="仿宋" w:eastAsia="仿宋" w:cs="仿宋"/>
          <w:color w:val="0070C0"/>
          <w:sz w:val="28"/>
          <w:szCs w:val="28"/>
          <w:highlight w:val="none"/>
        </w:rPr>
        <w:t>*请将本指南与《关于开展</w:t>
      </w:r>
      <w:r>
        <w:rPr>
          <w:rFonts w:hint="eastAsia" w:ascii="仿宋" w:hAnsi="仿宋" w:eastAsia="仿宋" w:cs="仿宋"/>
          <w:color w:val="0070C0"/>
          <w:sz w:val="28"/>
          <w:szCs w:val="28"/>
          <w:highlight w:val="none"/>
          <w:lang w:eastAsia="zh-CN"/>
        </w:rPr>
        <w:t>2026</w:t>
      </w:r>
      <w:r>
        <w:rPr>
          <w:rFonts w:hint="eastAsia" w:ascii="仿宋" w:hAnsi="仿宋" w:eastAsia="仿宋" w:cs="仿宋"/>
          <w:color w:val="0070C0"/>
          <w:sz w:val="28"/>
          <w:szCs w:val="28"/>
          <w:highlight w:val="none"/>
        </w:rPr>
        <w:t>年度上海市工程系列交通工程专业中级职称评审工作的通知》结合阅读。最终解释权归评委会。</w:t>
      </w:r>
    </w:p>
    <w:p w14:paraId="5E19550D">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highlight w:val="none"/>
        </w:rPr>
      </w:pPr>
    </w:p>
    <w:sectPr>
      <w:footerReference r:id="rId3" w:type="default"/>
      <w:pgSz w:w="11906" w:h="16838"/>
      <w:pgMar w:top="1440" w:right="1080" w:bottom="1440" w:left="1080"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3B626">
    <w:pPr>
      <w:pStyle w:val="2"/>
      <w:jc w:val="center"/>
    </w:pPr>
    <w:r>
      <w:fldChar w:fldCharType="begin"/>
    </w:r>
    <w:r>
      <w:instrText xml:space="preserve">PAGE   \* MERGEFORMAT</w:instrText>
    </w:r>
    <w:r>
      <w:fldChar w:fldCharType="separate"/>
    </w:r>
    <w:r>
      <w:rPr>
        <w:lang w:val="zh-CN"/>
      </w:rPr>
      <w:t>6</w:t>
    </w:r>
    <w:r>
      <w:fldChar w:fldCharType="end"/>
    </w:r>
  </w:p>
  <w:p w14:paraId="54878EF8">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008F3"/>
    <w:multiLevelType w:val="singleLevel"/>
    <w:tmpl w:val="9F1008F3"/>
    <w:lvl w:ilvl="0" w:tentative="0">
      <w:start w:val="1"/>
      <w:numFmt w:val="decimalEnclosedCircleChinese"/>
      <w:suff w:val="nothing"/>
      <w:lvlText w:val="%1　"/>
      <w:lvlJc w:val="left"/>
      <w:pPr>
        <w:ind w:left="0" w:firstLine="400"/>
      </w:pPr>
      <w:rPr>
        <w:rFonts w:hint="eastAsia"/>
        <w:lang w:val="en-US"/>
      </w:rPr>
    </w:lvl>
  </w:abstractNum>
  <w:abstractNum w:abstractNumId="1">
    <w:nsid w:val="D94EAC75"/>
    <w:multiLevelType w:val="singleLevel"/>
    <w:tmpl w:val="D94EAC75"/>
    <w:lvl w:ilvl="0" w:tentative="0">
      <w:start w:val="1"/>
      <w:numFmt w:val="decimalEnclosedCircleChinese"/>
      <w:suff w:val="nothing"/>
      <w:lvlText w:val="%1　"/>
      <w:lvlJc w:val="left"/>
      <w:pPr>
        <w:ind w:left="0" w:firstLine="400"/>
      </w:pPr>
      <w:rPr>
        <w:rFonts w:hint="eastAsia"/>
      </w:rPr>
    </w:lvl>
  </w:abstractNum>
  <w:abstractNum w:abstractNumId="2">
    <w:nsid w:val="00417B88"/>
    <w:multiLevelType w:val="multilevel"/>
    <w:tmpl w:val="00417B88"/>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C3C114C"/>
    <w:multiLevelType w:val="multilevel"/>
    <w:tmpl w:val="0C3C114C"/>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4E42D56"/>
    <w:multiLevelType w:val="multilevel"/>
    <w:tmpl w:val="14E42D5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A933E8B"/>
    <w:multiLevelType w:val="multilevel"/>
    <w:tmpl w:val="1A933E8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204190F"/>
    <w:multiLevelType w:val="multilevel"/>
    <w:tmpl w:val="2204190F"/>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82F3BE6"/>
    <w:multiLevelType w:val="multilevel"/>
    <w:tmpl w:val="282F3BE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89318E6"/>
    <w:multiLevelType w:val="singleLevel"/>
    <w:tmpl w:val="389318E6"/>
    <w:lvl w:ilvl="0" w:tentative="0">
      <w:start w:val="1"/>
      <w:numFmt w:val="decimalEnclosedCircleChinese"/>
      <w:suff w:val="nothing"/>
      <w:lvlText w:val="%1　"/>
      <w:lvlJc w:val="left"/>
      <w:pPr>
        <w:ind w:left="0" w:firstLine="400"/>
      </w:pPr>
      <w:rPr>
        <w:rFonts w:hint="eastAsia"/>
      </w:rPr>
    </w:lvl>
  </w:abstractNum>
  <w:abstractNum w:abstractNumId="9">
    <w:nsid w:val="41A94177"/>
    <w:multiLevelType w:val="multilevel"/>
    <w:tmpl w:val="41A94177"/>
    <w:lvl w:ilvl="0" w:tentative="0">
      <w:start w:val="1"/>
      <w:numFmt w:val="decimal"/>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6FC7604"/>
    <w:multiLevelType w:val="multilevel"/>
    <w:tmpl w:val="46FC7604"/>
    <w:lvl w:ilvl="0" w:tentative="0">
      <w:start w:val="2"/>
      <w:numFmt w:val="decimalEnclosedCircle"/>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1">
    <w:nsid w:val="53D672D2"/>
    <w:multiLevelType w:val="multilevel"/>
    <w:tmpl w:val="53D672D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90327E1"/>
    <w:multiLevelType w:val="multilevel"/>
    <w:tmpl w:val="790327E1"/>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11"/>
  </w:num>
  <w:num w:numId="3">
    <w:abstractNumId w:val="10"/>
  </w:num>
  <w:num w:numId="4">
    <w:abstractNumId w:val="3"/>
  </w:num>
  <w:num w:numId="5">
    <w:abstractNumId w:val="9"/>
  </w:num>
  <w:num w:numId="6">
    <w:abstractNumId w:val="8"/>
  </w:num>
  <w:num w:numId="7">
    <w:abstractNumId w:val="5"/>
  </w:num>
  <w:num w:numId="8">
    <w:abstractNumId w:val="7"/>
  </w:num>
  <w:num w:numId="9">
    <w:abstractNumId w:val="4"/>
  </w:num>
  <w:num w:numId="10">
    <w:abstractNumId w:val="0"/>
  </w:num>
  <w:num w:numId="11">
    <w:abstractNumId w:val="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430EA9"/>
    <w:rsid w:val="12132537"/>
    <w:rsid w:val="12E410CD"/>
    <w:rsid w:val="13367661"/>
    <w:rsid w:val="14014FC7"/>
    <w:rsid w:val="1A082AED"/>
    <w:rsid w:val="21B02F75"/>
    <w:rsid w:val="24D33DA9"/>
    <w:rsid w:val="251A0B90"/>
    <w:rsid w:val="2D8009A7"/>
    <w:rsid w:val="2DED46CB"/>
    <w:rsid w:val="4D17234C"/>
    <w:rsid w:val="50380942"/>
    <w:rsid w:val="68DB0564"/>
    <w:rsid w:val="6E1E0A7D"/>
    <w:rsid w:val="72430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3572</Words>
  <Characters>3644</Characters>
  <Lines>0</Lines>
  <Paragraphs>0</Paragraphs>
  <TotalTime>0</TotalTime>
  <ScaleCrop>false</ScaleCrop>
  <LinksUpToDate>false</LinksUpToDate>
  <CharactersWithSpaces>3693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2025-05-06T06:48:00Z</dcterms:created>
  <dc:creator>LWY </dc:creator>
  <cp:lastModifiedBy>LWY </cp:lastModifiedBy>
  <dcterms:modified xsi:type="dcterms:W3CDTF">2026-06-02T03:28:59Z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944539499E11452C893F491AA73A8D3F_11</vt:lpwstr>
  </property>
  <property fmtid="{D5CDD505-2E9C-101B-9397-08002B2CF9AE}" pid="4" name="KSOTemplateDocerSaveRecord">
    <vt:lpwstr>eyJoZGlkIjoiYWJlMDU1YTZjYjAwZGMyNGFkM2MwNjY5MDFjNmMxMzkiLCJ1c2VySWQiOiI1OTk0MjU1NTYifQ==</vt:lpwstr>
  </property>
</Properties>
</file>