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76" w:rsidRPr="00666A81" w:rsidRDefault="00FD2704" w:rsidP="00666A81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2"/>
        </w:rPr>
      </w:pPr>
      <w:r w:rsidRPr="00666A81">
        <w:rPr>
          <w:rFonts w:ascii="Times New Roman" w:eastAsia="华文中宋" w:hAnsi="Times New Roman" w:cs="Times New Roman"/>
          <w:b/>
          <w:sz w:val="36"/>
          <w:szCs w:val="32"/>
        </w:rPr>
        <w:t>关于</w:t>
      </w:r>
      <w:r w:rsidR="00353676" w:rsidRPr="00666A81">
        <w:rPr>
          <w:rFonts w:ascii="Times New Roman" w:eastAsia="华文中宋" w:hAnsi="Times New Roman" w:cs="Times New Roman"/>
          <w:b/>
          <w:sz w:val="36"/>
          <w:szCs w:val="32"/>
        </w:rPr>
        <w:t>《</w:t>
      </w:r>
      <w:r w:rsidR="00666A81" w:rsidRPr="00666A81">
        <w:rPr>
          <w:rFonts w:ascii="华文中宋" w:eastAsia="华文中宋" w:hAnsi="华文中宋" w:hint="eastAsia"/>
          <w:b/>
          <w:sz w:val="36"/>
          <w:szCs w:val="36"/>
        </w:rPr>
        <w:t>上海市地方铁路线路安全保护区管理规定</w:t>
      </w:r>
      <w:r w:rsidR="00A577DF">
        <w:rPr>
          <w:rFonts w:ascii="华文中宋" w:eastAsia="华文中宋" w:hAnsi="华文中宋" w:hint="eastAsia"/>
          <w:b/>
          <w:sz w:val="36"/>
          <w:szCs w:val="36"/>
        </w:rPr>
        <w:t>（征求意见</w:t>
      </w:r>
      <w:r w:rsidR="00A577DF">
        <w:rPr>
          <w:rFonts w:ascii="华文中宋" w:eastAsia="华文中宋" w:hAnsi="华文中宋"/>
          <w:b/>
          <w:sz w:val="36"/>
          <w:szCs w:val="36"/>
        </w:rPr>
        <w:t>稿</w:t>
      </w:r>
      <w:r w:rsidR="00A577DF">
        <w:rPr>
          <w:rFonts w:ascii="华文中宋" w:eastAsia="华文中宋" w:hAnsi="华文中宋" w:hint="eastAsia"/>
          <w:b/>
          <w:sz w:val="36"/>
          <w:szCs w:val="36"/>
        </w:rPr>
        <w:t>）</w:t>
      </w:r>
      <w:r w:rsidR="00353676" w:rsidRPr="00666A81">
        <w:rPr>
          <w:rFonts w:ascii="Times New Roman" w:eastAsia="华文中宋" w:hAnsi="Times New Roman" w:cs="Times New Roman"/>
          <w:b/>
          <w:sz w:val="36"/>
          <w:szCs w:val="32"/>
        </w:rPr>
        <w:t>》</w:t>
      </w:r>
      <w:r w:rsidR="007459EB" w:rsidRPr="00666A81">
        <w:rPr>
          <w:rFonts w:ascii="Times New Roman" w:eastAsia="华文中宋" w:hAnsi="Times New Roman" w:cs="Times New Roman"/>
          <w:b/>
          <w:sz w:val="36"/>
          <w:szCs w:val="32"/>
        </w:rPr>
        <w:t>起草</w:t>
      </w:r>
      <w:r w:rsidR="00E74FA1" w:rsidRPr="00666A81">
        <w:rPr>
          <w:rFonts w:ascii="Times New Roman" w:eastAsia="华文中宋" w:hAnsi="Times New Roman" w:cs="Times New Roman" w:hint="eastAsia"/>
          <w:b/>
          <w:sz w:val="36"/>
          <w:szCs w:val="32"/>
        </w:rPr>
        <w:t>说明</w:t>
      </w:r>
    </w:p>
    <w:p w:rsidR="00ED1258" w:rsidRDefault="00ED1258" w:rsidP="00E74FA1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353676" w:rsidRPr="008E2658" w:rsidRDefault="008E2658" w:rsidP="00E74FA1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A70A8">
        <w:rPr>
          <w:rFonts w:ascii="仿宋_GB2312" w:eastAsia="仿宋_GB2312" w:hAnsi="宋体" w:cs="宋体" w:hint="eastAsia"/>
          <w:kern w:val="0"/>
          <w:sz w:val="30"/>
          <w:szCs w:val="30"/>
        </w:rPr>
        <w:t>为了</w:t>
      </w:r>
      <w:r w:rsidRPr="008E2658">
        <w:rPr>
          <w:rFonts w:ascii="Times New Roman" w:eastAsia="仿宋_GB2312" w:hAnsi="Times New Roman" w:cs="Times New Roman" w:hint="eastAsia"/>
          <w:sz w:val="30"/>
          <w:szCs w:val="30"/>
        </w:rPr>
        <w:t>加强本市地方铁路线路安全保护区管理，保障地方铁路安全运营</w:t>
      </w:r>
      <w:r w:rsidR="00B00885" w:rsidRPr="008E2658">
        <w:rPr>
          <w:rFonts w:ascii="Times New Roman" w:eastAsia="仿宋_GB2312" w:hAnsi="Times New Roman" w:cs="Times New Roman"/>
          <w:sz w:val="30"/>
          <w:szCs w:val="30"/>
        </w:rPr>
        <w:t>，</w:t>
      </w:r>
      <w:r w:rsidR="000F5DA7" w:rsidRPr="008E2658">
        <w:rPr>
          <w:rFonts w:ascii="Times New Roman" w:eastAsia="仿宋_GB2312" w:hAnsi="Times New Roman" w:cs="Times New Roman"/>
          <w:sz w:val="30"/>
          <w:szCs w:val="30"/>
        </w:rPr>
        <w:t>根据</w:t>
      </w:r>
      <w:r w:rsidR="00B226E2" w:rsidRPr="008E2658">
        <w:rPr>
          <w:rFonts w:ascii="Times New Roman" w:eastAsia="仿宋_GB2312" w:hAnsi="Times New Roman" w:cs="Times New Roman"/>
          <w:sz w:val="30"/>
          <w:szCs w:val="30"/>
        </w:rPr>
        <w:t>《中华人民共和国</w:t>
      </w:r>
      <w:r w:rsidRPr="008E2658">
        <w:rPr>
          <w:rFonts w:ascii="Times New Roman" w:eastAsia="仿宋_GB2312" w:hAnsi="Times New Roman" w:cs="Times New Roman" w:hint="eastAsia"/>
          <w:sz w:val="30"/>
          <w:szCs w:val="30"/>
        </w:rPr>
        <w:t>铁路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法》</w:t>
      </w:r>
      <w:r w:rsidR="00B226E2" w:rsidRPr="008E2658">
        <w:rPr>
          <w:rFonts w:ascii="Times New Roman" w:eastAsia="仿宋_GB2312" w:hAnsi="Times New Roman" w:cs="Times New Roman"/>
          <w:sz w:val="30"/>
          <w:szCs w:val="30"/>
        </w:rPr>
        <w:t>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铁路安全管理条例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》</w:t>
      </w:r>
      <w:r w:rsidR="00B226E2" w:rsidRPr="008E2658">
        <w:rPr>
          <w:rFonts w:ascii="Times New Roman" w:eastAsia="仿宋_GB2312" w:hAnsi="Times New Roman" w:cs="Times New Roman"/>
          <w:sz w:val="30"/>
          <w:szCs w:val="30"/>
        </w:rPr>
        <w:t>《上海市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铁路安全</w:t>
      </w:r>
      <w:r>
        <w:rPr>
          <w:rFonts w:ascii="Times New Roman" w:eastAsia="仿宋_GB2312" w:hAnsi="Times New Roman" w:cs="Times New Roman"/>
          <w:sz w:val="30"/>
          <w:szCs w:val="30"/>
        </w:rPr>
        <w:t>管理条例</w:t>
      </w:r>
      <w:r w:rsidR="00B226E2" w:rsidRPr="008E2658">
        <w:rPr>
          <w:rFonts w:ascii="Times New Roman" w:eastAsia="仿宋_GB2312" w:hAnsi="Times New Roman" w:cs="Times New Roman"/>
          <w:sz w:val="30"/>
          <w:szCs w:val="30"/>
        </w:rPr>
        <w:t>》等有关规定，</w:t>
      </w:r>
      <w:r w:rsidRPr="003A70A8">
        <w:rPr>
          <w:rFonts w:ascii="仿宋_GB2312" w:eastAsia="仿宋_GB2312" w:hAnsi="宋体" w:cs="宋体" w:hint="eastAsia"/>
          <w:kern w:val="0"/>
          <w:sz w:val="30"/>
          <w:szCs w:val="30"/>
        </w:rPr>
        <w:t>结合本市实际情况，</w:t>
      </w:r>
      <w:r w:rsidR="0095336A">
        <w:rPr>
          <w:rFonts w:ascii="仿宋_GB2312" w:eastAsia="仿宋_GB2312" w:hAnsi="宋体" w:cs="宋体" w:hint="eastAsia"/>
          <w:kern w:val="0"/>
          <w:sz w:val="30"/>
          <w:szCs w:val="30"/>
        </w:rPr>
        <w:t>市</w:t>
      </w:r>
      <w:r w:rsidR="0095336A">
        <w:rPr>
          <w:rFonts w:ascii="仿宋_GB2312" w:eastAsia="仿宋_GB2312" w:hAnsi="宋体" w:cs="宋体"/>
          <w:kern w:val="0"/>
          <w:sz w:val="30"/>
          <w:szCs w:val="30"/>
        </w:rPr>
        <w:t>交通</w:t>
      </w:r>
      <w:r w:rsidR="00B00885" w:rsidRPr="008E2658">
        <w:rPr>
          <w:rFonts w:ascii="Times New Roman" w:eastAsia="仿宋_GB2312" w:hAnsi="Times New Roman" w:cs="Times New Roman"/>
          <w:sz w:val="30"/>
          <w:szCs w:val="30"/>
        </w:rPr>
        <w:t>委</w:t>
      </w:r>
      <w:r w:rsidR="0020269E" w:rsidRPr="008E2658">
        <w:rPr>
          <w:rFonts w:ascii="Times New Roman" w:eastAsia="仿宋_GB2312" w:hAnsi="Times New Roman" w:cs="Times New Roman"/>
          <w:sz w:val="30"/>
          <w:szCs w:val="30"/>
        </w:rPr>
        <w:t>起草</w:t>
      </w:r>
      <w:r w:rsidR="00B00885" w:rsidRPr="008E2658">
        <w:rPr>
          <w:rFonts w:ascii="Times New Roman" w:eastAsia="仿宋_GB2312" w:hAnsi="Times New Roman" w:cs="Times New Roman"/>
          <w:sz w:val="30"/>
          <w:szCs w:val="30"/>
        </w:rPr>
        <w:t>了《</w:t>
      </w:r>
      <w:r w:rsidR="008A03E0" w:rsidRPr="008E2658">
        <w:rPr>
          <w:rFonts w:ascii="Times New Roman" w:eastAsia="仿宋_GB2312" w:hAnsi="Times New Roman" w:cs="Times New Roman"/>
          <w:sz w:val="30"/>
          <w:szCs w:val="30"/>
        </w:rPr>
        <w:t>上海市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地方铁路线路安全保护区</w:t>
      </w:r>
      <w:r>
        <w:rPr>
          <w:rFonts w:ascii="Times New Roman" w:eastAsia="仿宋_GB2312" w:hAnsi="Times New Roman" w:cs="Times New Roman"/>
          <w:sz w:val="30"/>
          <w:szCs w:val="30"/>
        </w:rPr>
        <w:t>管理规定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（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征求意见稿</w:t>
      </w:r>
      <w:r w:rsidR="00B00885" w:rsidRPr="008E2658">
        <w:rPr>
          <w:rFonts w:ascii="Times New Roman" w:eastAsia="仿宋_GB2312" w:hAnsi="Times New Roman" w:cs="Times New Roman"/>
          <w:sz w:val="30"/>
          <w:szCs w:val="30"/>
        </w:rPr>
        <w:t>）》（以下简称《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管理规定</w:t>
      </w:r>
      <w:r w:rsidR="00B00885" w:rsidRPr="008E2658">
        <w:rPr>
          <w:rFonts w:ascii="Times New Roman" w:eastAsia="仿宋_GB2312" w:hAnsi="Times New Roman" w:cs="Times New Roman"/>
          <w:sz w:val="30"/>
          <w:szCs w:val="30"/>
        </w:rPr>
        <w:t>》）</w:t>
      </w:r>
      <w:r w:rsidR="00E479B8" w:rsidRPr="008E2658">
        <w:rPr>
          <w:rFonts w:ascii="Times New Roman" w:eastAsia="仿宋_GB2312" w:hAnsi="Times New Roman" w:cs="Times New Roman"/>
          <w:sz w:val="30"/>
          <w:szCs w:val="30"/>
        </w:rPr>
        <w:t>。</w:t>
      </w:r>
      <w:r w:rsidR="00AE6F5D" w:rsidRPr="008E2658">
        <w:rPr>
          <w:rFonts w:ascii="Times New Roman" w:eastAsia="仿宋_GB2312" w:hAnsi="Times New Roman" w:cs="Times New Roman"/>
          <w:sz w:val="30"/>
          <w:szCs w:val="30"/>
        </w:rPr>
        <w:t>现</w:t>
      </w:r>
      <w:r w:rsidR="00E74FA1" w:rsidRPr="008E2658">
        <w:rPr>
          <w:rFonts w:ascii="Times New Roman" w:eastAsia="仿宋_GB2312" w:hAnsi="Times New Roman" w:cs="Times New Roman" w:hint="eastAsia"/>
          <w:sz w:val="30"/>
          <w:szCs w:val="30"/>
        </w:rPr>
        <w:t>将有关情况说明</w:t>
      </w:r>
      <w:r w:rsidR="00AE6F5D" w:rsidRPr="008E2658">
        <w:rPr>
          <w:rFonts w:ascii="Times New Roman" w:eastAsia="仿宋_GB2312" w:hAnsi="Times New Roman" w:cs="Times New Roman"/>
          <w:sz w:val="30"/>
          <w:szCs w:val="30"/>
        </w:rPr>
        <w:t>如下：</w:t>
      </w:r>
    </w:p>
    <w:p w:rsidR="00406E83" w:rsidRPr="00021A82" w:rsidRDefault="00A25CCB" w:rsidP="00E74FA1">
      <w:pPr>
        <w:spacing w:line="360" w:lineRule="auto"/>
        <w:ind w:firstLineChars="20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021A82">
        <w:rPr>
          <w:rFonts w:ascii="Times New Roman" w:eastAsia="黑体" w:hAnsi="Times New Roman" w:cs="Times New Roman"/>
          <w:b/>
          <w:sz w:val="30"/>
          <w:szCs w:val="30"/>
        </w:rPr>
        <w:t>一、</w:t>
      </w:r>
      <w:r w:rsidR="00420E06" w:rsidRPr="00021A82">
        <w:rPr>
          <w:rFonts w:ascii="Times New Roman" w:eastAsia="黑体" w:hAnsi="Times New Roman" w:cs="Times New Roman"/>
          <w:b/>
          <w:sz w:val="30"/>
          <w:szCs w:val="30"/>
        </w:rPr>
        <w:t>制定必要性</w:t>
      </w:r>
    </w:p>
    <w:p w:rsidR="000F2861" w:rsidRPr="000F2861" w:rsidRDefault="003B382A" w:rsidP="000F2861">
      <w:pPr>
        <w:spacing w:line="360" w:lineRule="auto"/>
        <w:ind w:firstLineChars="200" w:firstLine="600"/>
        <w:rPr>
          <w:rFonts w:ascii="仿宋_GB2312" w:eastAsia="仿宋_GB2312" w:hAnsi="ˎ̥" w:cs="宋体" w:hint="eastAsia"/>
          <w:color w:val="000000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sz w:val="30"/>
          <w:szCs w:val="30"/>
        </w:rPr>
        <w:t>《</w:t>
      </w:r>
      <w:r w:rsidR="000F2861"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上海市城市总体规划（</w:t>
      </w:r>
      <w:r w:rsidR="000F2861" w:rsidRPr="000F2861">
        <w:rPr>
          <w:rFonts w:ascii="仿宋_GB2312" w:eastAsia="仿宋_GB2312" w:hAnsi="ˎ̥" w:cs="宋体"/>
          <w:color w:val="000000"/>
          <w:sz w:val="30"/>
          <w:szCs w:val="30"/>
        </w:rPr>
        <w:t>2017-2035年）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》</w:t>
      </w:r>
      <w:r w:rsidR="000F2861"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中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提出</w:t>
      </w:r>
      <w:r w:rsidR="000F2861" w:rsidRPr="000F2861">
        <w:rPr>
          <w:rFonts w:ascii="仿宋_GB2312" w:eastAsia="仿宋_GB2312" w:hAnsi="ˎ̥" w:cs="宋体"/>
          <w:color w:val="000000"/>
          <w:sz w:val="30"/>
          <w:szCs w:val="30"/>
        </w:rPr>
        <w:t>本市将构建形成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市域</w:t>
      </w:r>
      <w:r w:rsidR="000F2861" w:rsidRPr="000F2861">
        <w:rPr>
          <w:rFonts w:ascii="仿宋_GB2312" w:eastAsia="仿宋_GB2312" w:hAnsi="ˎ̥" w:cs="宋体"/>
          <w:color w:val="000000"/>
          <w:sz w:val="30"/>
          <w:szCs w:val="30"/>
        </w:rPr>
        <w:t>线、市区线、局域线三个层次各1000公里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左右</w:t>
      </w:r>
      <w:r w:rsidR="000F2861" w:rsidRPr="000F2861">
        <w:rPr>
          <w:rFonts w:ascii="仿宋_GB2312" w:eastAsia="仿宋_GB2312" w:hAnsi="ˎ̥" w:cs="宋体"/>
          <w:color w:val="000000"/>
          <w:sz w:val="30"/>
          <w:szCs w:val="30"/>
        </w:rPr>
        <w:t>的轨道交通网络</w:t>
      </w:r>
      <w:r w:rsidR="000F2861"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。随着对机场联络线、嘉闵线、两港快线等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市域</w:t>
      </w:r>
      <w:r w:rsidR="000F2861"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铁路的推进建设，</w:t>
      </w:r>
      <w:r w:rsidR="0095336A">
        <w:rPr>
          <w:rFonts w:ascii="仿宋_GB2312" w:eastAsia="仿宋_GB2312" w:hAnsi="ˎ̥" w:cs="宋体" w:hint="eastAsia"/>
          <w:color w:val="000000"/>
          <w:sz w:val="30"/>
          <w:szCs w:val="30"/>
        </w:rPr>
        <w:t>“十四五”</w:t>
      </w:r>
      <w:r w:rsidR="00DA414A">
        <w:rPr>
          <w:rFonts w:ascii="仿宋_GB2312" w:eastAsia="仿宋_GB2312" w:hAnsi="ˎ̥" w:cs="宋体" w:hint="eastAsia"/>
          <w:color w:val="000000"/>
          <w:sz w:val="30"/>
          <w:szCs w:val="30"/>
        </w:rPr>
        <w:t>期间</w:t>
      </w:r>
      <w:r w:rsidR="000F2861"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本市将形成新一轮铁路建设高峰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，未来将形成</w:t>
      </w:r>
      <w:r>
        <w:rPr>
          <w:rFonts w:ascii="仿宋_GB2312" w:eastAsia="仿宋_GB2312" w:hAnsi="ˎ̥" w:cs="宋体"/>
          <w:color w:val="000000"/>
          <w:sz w:val="30"/>
          <w:szCs w:val="30"/>
        </w:rPr>
        <w:t>相对独立线网运行的市域铁路网。</w:t>
      </w:r>
    </w:p>
    <w:p w:rsidR="004812CD" w:rsidRPr="004812CD" w:rsidRDefault="000F2861" w:rsidP="00A577DF">
      <w:pPr>
        <w:spacing w:line="360" w:lineRule="auto"/>
        <w:ind w:firstLineChars="200" w:firstLine="600"/>
        <w:rPr>
          <w:rFonts w:ascii="仿宋_GB2312" w:eastAsia="仿宋_GB2312" w:hAnsi="ˎ̥" w:cs="宋体" w:hint="eastAsia"/>
          <w:color w:val="000000"/>
          <w:sz w:val="30"/>
          <w:szCs w:val="30"/>
        </w:rPr>
      </w:pPr>
      <w:r w:rsidRPr="000F2861">
        <w:rPr>
          <w:rFonts w:ascii="仿宋_GB2312" w:eastAsia="仿宋_GB2312" w:hAnsi="ˎ̥" w:cs="宋体"/>
          <w:color w:val="000000"/>
          <w:sz w:val="30"/>
          <w:szCs w:val="30"/>
        </w:rPr>
        <w:t>《</w:t>
      </w:r>
      <w:r w:rsidRPr="000F2861">
        <w:rPr>
          <w:rFonts w:ascii="仿宋_GB2312" w:eastAsia="仿宋_GB2312" w:hAnsi="ˎ̥" w:cs="宋体" w:hint="eastAsia"/>
          <w:color w:val="000000"/>
          <w:sz w:val="30"/>
          <w:szCs w:val="30"/>
        </w:rPr>
        <w:t>管理规定</w:t>
      </w:r>
      <w:r w:rsidRPr="000F2861">
        <w:rPr>
          <w:rFonts w:ascii="仿宋_GB2312" w:eastAsia="仿宋_GB2312" w:hAnsi="ˎ̥" w:cs="宋体"/>
          <w:color w:val="000000"/>
          <w:sz w:val="30"/>
          <w:szCs w:val="30"/>
        </w:rPr>
        <w:t>》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是对上位法</w:t>
      </w:r>
      <w:r>
        <w:rPr>
          <w:rFonts w:ascii="仿宋_GB2312" w:eastAsia="仿宋_GB2312" w:hAnsi="ˎ̥" w:cs="宋体"/>
          <w:color w:val="000000"/>
          <w:sz w:val="30"/>
          <w:szCs w:val="30"/>
        </w:rPr>
        <w:t>的补充和完善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，也</w:t>
      </w:r>
      <w:r>
        <w:rPr>
          <w:rFonts w:ascii="仿宋_GB2312" w:eastAsia="仿宋_GB2312" w:hAnsi="ˎ̥" w:cs="宋体"/>
          <w:color w:val="000000"/>
          <w:sz w:val="30"/>
          <w:szCs w:val="30"/>
        </w:rPr>
        <w:t>是细化</w:t>
      </w:r>
      <w:r w:rsidR="003B382A">
        <w:rPr>
          <w:rFonts w:ascii="仿宋_GB2312" w:eastAsia="仿宋_GB2312" w:hAnsi="ˎ̥" w:cs="宋体" w:hint="eastAsia"/>
          <w:color w:val="000000"/>
          <w:sz w:val="30"/>
          <w:szCs w:val="30"/>
        </w:rPr>
        <w:t>地方</w:t>
      </w:r>
      <w:r>
        <w:rPr>
          <w:rFonts w:ascii="仿宋_GB2312" w:eastAsia="仿宋_GB2312" w:hAnsi="ˎ̥" w:cs="宋体"/>
          <w:color w:val="000000"/>
          <w:sz w:val="30"/>
          <w:szCs w:val="30"/>
        </w:rPr>
        <w:t>铁路线路安全保护区</w:t>
      </w:r>
      <w:r w:rsidR="006508EA">
        <w:rPr>
          <w:rFonts w:ascii="仿宋_GB2312" w:eastAsia="仿宋_GB2312" w:hAnsi="ˎ̥" w:cs="宋体" w:hint="eastAsia"/>
          <w:color w:val="000000"/>
          <w:sz w:val="30"/>
          <w:szCs w:val="30"/>
        </w:rPr>
        <w:t>相关</w:t>
      </w:r>
      <w:r w:rsidR="006508EA">
        <w:rPr>
          <w:rFonts w:ascii="仿宋_GB2312" w:eastAsia="仿宋_GB2312" w:hAnsi="ˎ̥" w:cs="宋体"/>
          <w:color w:val="000000"/>
          <w:sz w:val="30"/>
          <w:szCs w:val="30"/>
        </w:rPr>
        <w:t>作业的</w:t>
      </w:r>
      <w:r>
        <w:rPr>
          <w:rFonts w:ascii="仿宋_GB2312" w:eastAsia="仿宋_GB2312" w:hAnsi="ˎ̥" w:cs="宋体"/>
          <w:color w:val="000000"/>
          <w:sz w:val="30"/>
          <w:szCs w:val="30"/>
        </w:rPr>
        <w:t>管理</w:t>
      </w:r>
      <w:r>
        <w:rPr>
          <w:rFonts w:ascii="仿宋_GB2312" w:eastAsia="仿宋_GB2312" w:hAnsi="ˎ̥" w:cs="宋体" w:hint="eastAsia"/>
          <w:color w:val="000000"/>
          <w:sz w:val="30"/>
          <w:szCs w:val="30"/>
        </w:rPr>
        <w:t>流程</w:t>
      </w:r>
      <w:r>
        <w:rPr>
          <w:rFonts w:ascii="仿宋_GB2312" w:eastAsia="仿宋_GB2312" w:hAnsi="ˎ̥" w:cs="宋体"/>
          <w:color w:val="000000"/>
          <w:sz w:val="30"/>
          <w:szCs w:val="30"/>
        </w:rPr>
        <w:t>，明确</w:t>
      </w:r>
      <w:r w:rsidR="006508EA">
        <w:rPr>
          <w:rFonts w:ascii="仿宋_GB2312" w:eastAsia="仿宋_GB2312" w:hAnsi="ˎ̥" w:cs="宋体" w:hint="eastAsia"/>
          <w:color w:val="000000"/>
          <w:sz w:val="30"/>
          <w:szCs w:val="30"/>
        </w:rPr>
        <w:t>监管</w:t>
      </w:r>
      <w:r>
        <w:rPr>
          <w:rFonts w:ascii="仿宋_GB2312" w:eastAsia="仿宋_GB2312" w:hAnsi="ˎ̥" w:cs="宋体"/>
          <w:color w:val="000000"/>
          <w:sz w:val="30"/>
          <w:szCs w:val="30"/>
        </w:rPr>
        <w:t>责任的重要依据</w:t>
      </w:r>
      <w:r w:rsidR="004812CD" w:rsidRPr="004812CD">
        <w:rPr>
          <w:rFonts w:ascii="仿宋_GB2312" w:eastAsia="仿宋_GB2312" w:hAnsi="ˎ̥" w:cs="宋体"/>
          <w:color w:val="000000"/>
          <w:sz w:val="30"/>
          <w:szCs w:val="30"/>
        </w:rPr>
        <w:t>。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编制完善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铁路线路安全保护区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相关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管理规定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，是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规范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相关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单位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的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建设作业</w:t>
      </w:r>
      <w:r w:rsidR="00503816" w:rsidRPr="00503816">
        <w:rPr>
          <w:rFonts w:ascii="仿宋_GB2312" w:eastAsia="仿宋_GB2312" w:hAnsi="ˎ̥" w:cs="宋体" w:hint="eastAsia"/>
          <w:color w:val="000000"/>
          <w:sz w:val="30"/>
          <w:szCs w:val="30"/>
        </w:rPr>
        <w:t>，确保</w:t>
      </w:r>
      <w:r w:rsidR="00503816">
        <w:rPr>
          <w:rFonts w:ascii="仿宋_GB2312" w:eastAsia="仿宋_GB2312" w:hAnsi="ˎ̥" w:cs="宋体" w:hint="eastAsia"/>
          <w:color w:val="000000"/>
          <w:sz w:val="30"/>
          <w:szCs w:val="30"/>
        </w:rPr>
        <w:t>地方铁路结构及运营安全的</w:t>
      </w:r>
      <w:r w:rsidR="00503816">
        <w:rPr>
          <w:rFonts w:ascii="仿宋_GB2312" w:eastAsia="仿宋_GB2312" w:hAnsi="ˎ̥" w:cs="宋体"/>
          <w:color w:val="000000"/>
          <w:sz w:val="30"/>
          <w:szCs w:val="30"/>
        </w:rPr>
        <w:t>重要举措</w:t>
      </w:r>
      <w:r w:rsidR="00503816" w:rsidRPr="00503816">
        <w:rPr>
          <w:rFonts w:ascii="仿宋_GB2312" w:eastAsia="仿宋_GB2312" w:hAnsi="ˎ̥" w:cs="宋体" w:hint="eastAsia"/>
          <w:color w:val="000000"/>
          <w:sz w:val="30"/>
          <w:szCs w:val="30"/>
        </w:rPr>
        <w:t>。</w:t>
      </w:r>
    </w:p>
    <w:p w:rsidR="002C6C4F" w:rsidRPr="00822668" w:rsidRDefault="002C6C4F" w:rsidP="00E74FA1">
      <w:pPr>
        <w:spacing w:line="360" w:lineRule="auto"/>
        <w:ind w:firstLineChars="20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822668">
        <w:rPr>
          <w:rFonts w:ascii="Times New Roman" w:eastAsia="黑体" w:hAnsi="Times New Roman" w:cs="Times New Roman"/>
          <w:b/>
          <w:sz w:val="30"/>
          <w:szCs w:val="30"/>
        </w:rPr>
        <w:t>二、起草过程</w:t>
      </w:r>
    </w:p>
    <w:p w:rsidR="00D74B91" w:rsidRPr="00CF2B8D" w:rsidRDefault="00822668" w:rsidP="00CF2B8D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822668">
        <w:rPr>
          <w:rFonts w:ascii="Times New Roman" w:eastAsia="仿宋_GB2312" w:hAnsi="Times New Roman" w:cs="Times New Roman"/>
          <w:sz w:val="30"/>
          <w:szCs w:val="30"/>
        </w:rPr>
        <w:t>2021</w:t>
      </w:r>
      <w:r w:rsidRPr="0082266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822668">
        <w:rPr>
          <w:rFonts w:ascii="Times New Roman" w:eastAsia="仿宋_GB2312" w:hAnsi="Times New Roman" w:cs="Times New Roman"/>
          <w:sz w:val="30"/>
          <w:szCs w:val="30"/>
        </w:rPr>
        <w:t>1</w:t>
      </w:r>
      <w:r w:rsidRPr="00822668">
        <w:rPr>
          <w:rFonts w:ascii="Times New Roman" w:eastAsia="仿宋_GB2312" w:hAnsi="Times New Roman" w:cs="Times New Roman"/>
          <w:sz w:val="30"/>
          <w:szCs w:val="30"/>
        </w:rPr>
        <w:t>月份开始，市交通委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根据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《上海市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铁路安全管理条例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》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有关规定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及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、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7D09AA">
        <w:rPr>
          <w:rFonts w:ascii="Times New Roman" w:eastAsia="仿宋_GB2312" w:hAnsi="Times New Roman" w:cs="Times New Roman" w:hint="eastAsia"/>
          <w:sz w:val="30"/>
          <w:szCs w:val="30"/>
        </w:rPr>
        <w:t>开展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高铁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、普铁铁路沿线环境整治工作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经验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7D09AA">
        <w:rPr>
          <w:rFonts w:ascii="Times New Roman" w:eastAsia="仿宋_GB2312" w:hAnsi="Times New Roman" w:cs="Times New Roman" w:hint="eastAsia"/>
          <w:sz w:val="30"/>
          <w:szCs w:val="30"/>
        </w:rPr>
        <w:t>启动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《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规定》</w:t>
      </w:r>
      <w:r w:rsidR="003F7A43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3F7A43">
        <w:rPr>
          <w:rFonts w:ascii="Times New Roman" w:eastAsia="仿宋_GB2312" w:hAnsi="Times New Roman" w:cs="Times New Roman"/>
          <w:sz w:val="30"/>
          <w:szCs w:val="30"/>
        </w:rPr>
        <w:t>起草工作。</w:t>
      </w:r>
      <w:r w:rsidR="00D845B5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D845B5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D845B5">
        <w:rPr>
          <w:rFonts w:ascii="Times New Roman" w:eastAsia="仿宋_GB2312" w:hAnsi="Times New Roman" w:cs="Times New Roman"/>
          <w:sz w:val="30"/>
          <w:szCs w:val="30"/>
        </w:rPr>
        <w:t>，在</w:t>
      </w:r>
      <w:r w:rsidR="005D758A">
        <w:rPr>
          <w:rFonts w:ascii="Times New Roman" w:eastAsia="仿宋_GB2312" w:hAnsi="Times New Roman" w:cs="Times New Roman" w:hint="eastAsia"/>
          <w:sz w:val="30"/>
          <w:szCs w:val="30"/>
        </w:rPr>
        <w:t>多轮</w:t>
      </w:r>
      <w:r w:rsidR="005D758A">
        <w:rPr>
          <w:rFonts w:ascii="Times New Roman" w:eastAsia="仿宋_GB2312" w:hAnsi="Times New Roman" w:cs="Times New Roman"/>
          <w:sz w:val="30"/>
          <w:szCs w:val="30"/>
        </w:rPr>
        <w:lastRenderedPageBreak/>
        <w:t>调研讨论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修改</w:t>
      </w:r>
      <w:r w:rsidR="005D758A">
        <w:rPr>
          <w:rFonts w:ascii="Times New Roman" w:eastAsia="仿宋_GB2312" w:hAnsi="Times New Roman" w:cs="Times New Roman"/>
          <w:sz w:val="30"/>
          <w:szCs w:val="30"/>
        </w:rPr>
        <w:t>的基础上，</w:t>
      </w:r>
      <w:r w:rsidR="005D758A">
        <w:rPr>
          <w:rFonts w:ascii="Times New Roman" w:eastAsia="仿宋_GB2312" w:hAnsi="Times New Roman" w:cs="Times New Roman" w:hint="eastAsia"/>
          <w:sz w:val="30"/>
          <w:szCs w:val="30"/>
        </w:rPr>
        <w:t>形成</w:t>
      </w:r>
      <w:r w:rsidR="005D758A">
        <w:rPr>
          <w:rFonts w:ascii="Times New Roman" w:eastAsia="仿宋_GB2312" w:hAnsi="Times New Roman" w:cs="Times New Roman"/>
          <w:sz w:val="30"/>
          <w:szCs w:val="30"/>
        </w:rPr>
        <w:t>《</w:t>
      </w:r>
      <w:r w:rsidR="005D758A">
        <w:rPr>
          <w:rFonts w:ascii="Times New Roman" w:eastAsia="仿宋_GB2312" w:hAnsi="Times New Roman" w:cs="Times New Roman" w:hint="eastAsia"/>
          <w:sz w:val="30"/>
          <w:szCs w:val="30"/>
        </w:rPr>
        <w:t>管理规定</w:t>
      </w:r>
      <w:r w:rsidR="005D758A">
        <w:rPr>
          <w:rFonts w:ascii="Times New Roman" w:eastAsia="仿宋_GB2312" w:hAnsi="Times New Roman" w:cs="Times New Roman"/>
          <w:sz w:val="30"/>
          <w:szCs w:val="30"/>
        </w:rPr>
        <w:t>》</w:t>
      </w:r>
      <w:r w:rsidR="005D758A">
        <w:rPr>
          <w:rFonts w:ascii="Times New Roman" w:eastAsia="仿宋_GB2312" w:hAnsi="Times New Roman" w:cs="Times New Roman" w:hint="eastAsia"/>
          <w:sz w:val="30"/>
          <w:szCs w:val="30"/>
        </w:rPr>
        <w:t>初稿</w:t>
      </w:r>
      <w:r w:rsidR="005D758A">
        <w:rPr>
          <w:rFonts w:ascii="Times New Roman" w:eastAsia="仿宋_GB2312" w:hAnsi="Times New Roman" w:cs="Times New Roman"/>
          <w:sz w:val="30"/>
          <w:szCs w:val="30"/>
        </w:rPr>
        <w:t>。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，</w:t>
      </w:r>
      <w:r w:rsidR="007D09AA">
        <w:rPr>
          <w:rFonts w:ascii="Times New Roman" w:eastAsia="仿宋_GB2312" w:hAnsi="Times New Roman" w:cs="Times New Roman" w:hint="eastAsia"/>
          <w:sz w:val="30"/>
          <w:szCs w:val="30"/>
        </w:rPr>
        <w:t>书面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征求了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市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规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规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资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源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局、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浦东</w:t>
      </w:r>
      <w:r w:rsidR="003B382A">
        <w:rPr>
          <w:rFonts w:ascii="Times New Roman" w:eastAsia="仿宋_GB2312" w:hAnsi="Times New Roman" w:cs="Times New Roman" w:hint="eastAsia"/>
          <w:sz w:val="30"/>
          <w:szCs w:val="30"/>
        </w:rPr>
        <w:t>新</w:t>
      </w:r>
      <w:bookmarkStart w:id="0" w:name="_GoBack"/>
      <w:bookmarkEnd w:id="0"/>
      <w:r w:rsidR="00504442">
        <w:rPr>
          <w:rFonts w:ascii="Times New Roman" w:eastAsia="仿宋_GB2312" w:hAnsi="Times New Roman" w:cs="Times New Roman"/>
          <w:sz w:val="30"/>
          <w:szCs w:val="30"/>
        </w:rPr>
        <w:t>区交通委、闵行区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交通委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、</w:t>
      </w:r>
      <w:r w:rsidR="00504442" w:rsidRPr="00504442">
        <w:rPr>
          <w:rFonts w:ascii="Times New Roman" w:eastAsia="仿宋_GB2312" w:hAnsi="Times New Roman" w:cs="Times New Roman"/>
          <w:sz w:val="30"/>
          <w:szCs w:val="30"/>
        </w:rPr>
        <w:t>申铁公司、申通</w:t>
      </w:r>
      <w:r w:rsidR="00504442" w:rsidRPr="00504442">
        <w:rPr>
          <w:rFonts w:ascii="Times New Roman" w:eastAsia="仿宋_GB2312" w:hAnsi="Times New Roman" w:cs="Times New Roman" w:hint="eastAsia"/>
          <w:sz w:val="30"/>
          <w:szCs w:val="30"/>
        </w:rPr>
        <w:t>集团</w:t>
      </w:r>
      <w:r w:rsidR="00504442" w:rsidRPr="00504442">
        <w:rPr>
          <w:rFonts w:ascii="Times New Roman" w:eastAsia="仿宋_GB2312" w:hAnsi="Times New Roman" w:cs="Times New Roman"/>
          <w:sz w:val="30"/>
          <w:szCs w:val="30"/>
        </w:rPr>
        <w:t>市域铁路运营筹备组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等</w:t>
      </w:r>
      <w:r w:rsidR="00176DA1">
        <w:rPr>
          <w:rFonts w:ascii="Times New Roman" w:eastAsia="仿宋_GB2312" w:hAnsi="Times New Roman" w:cs="Times New Roman" w:hint="eastAsia"/>
          <w:sz w:val="30"/>
          <w:szCs w:val="30"/>
        </w:rPr>
        <w:t>单位</w:t>
      </w:r>
      <w:r w:rsidR="00504442">
        <w:rPr>
          <w:rFonts w:ascii="Times New Roman" w:eastAsia="仿宋_GB2312" w:hAnsi="Times New Roman" w:cs="Times New Roman"/>
          <w:sz w:val="30"/>
          <w:szCs w:val="30"/>
        </w:rPr>
        <w:t>意见</w:t>
      </w:r>
      <w:r w:rsidR="00504442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并针对意见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进行修改完善，现形成《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管理规定（征求意见稿）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》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84AE7" w:rsidRPr="0084155E" w:rsidRDefault="002C6C4F" w:rsidP="00E74FA1">
      <w:pPr>
        <w:spacing w:line="360" w:lineRule="auto"/>
        <w:ind w:firstLineChars="200" w:firstLine="602"/>
        <w:rPr>
          <w:rFonts w:ascii="Times New Roman" w:eastAsia="黑体" w:hAnsi="Times New Roman" w:cs="Times New Roman"/>
          <w:b/>
          <w:sz w:val="30"/>
          <w:szCs w:val="30"/>
        </w:rPr>
      </w:pPr>
      <w:r w:rsidRPr="0084155E">
        <w:rPr>
          <w:rFonts w:ascii="Times New Roman" w:eastAsia="黑体" w:hAnsi="Times New Roman" w:cs="Times New Roman"/>
          <w:b/>
          <w:sz w:val="30"/>
          <w:szCs w:val="30"/>
        </w:rPr>
        <w:t>三、</w:t>
      </w:r>
      <w:r w:rsidR="002955D6" w:rsidRPr="0084155E">
        <w:rPr>
          <w:rFonts w:ascii="Times New Roman" w:eastAsia="黑体" w:hAnsi="Times New Roman" w:cs="Times New Roman"/>
          <w:b/>
          <w:sz w:val="30"/>
          <w:szCs w:val="30"/>
        </w:rPr>
        <w:t>关于</w:t>
      </w:r>
      <w:r w:rsidR="007D39AD" w:rsidRPr="0084155E">
        <w:rPr>
          <w:rFonts w:ascii="Times New Roman" w:eastAsia="黑体" w:hAnsi="Times New Roman" w:cs="Times New Roman"/>
          <w:b/>
          <w:sz w:val="30"/>
          <w:szCs w:val="30"/>
        </w:rPr>
        <w:t>主要内容</w:t>
      </w:r>
    </w:p>
    <w:p w:rsidR="004A7FFC" w:rsidRPr="006508EA" w:rsidRDefault="008A26C0" w:rsidP="00E74FA1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508EA">
        <w:rPr>
          <w:rFonts w:ascii="Times New Roman" w:eastAsia="仿宋_GB2312" w:hAnsi="Times New Roman" w:cs="Times New Roman"/>
          <w:sz w:val="30"/>
          <w:szCs w:val="30"/>
        </w:rPr>
        <w:t>《</w:t>
      </w:r>
      <w:r w:rsidR="006508EA" w:rsidRPr="006508EA">
        <w:rPr>
          <w:rFonts w:ascii="Times New Roman" w:eastAsia="仿宋_GB2312" w:hAnsi="Times New Roman" w:cs="Times New Roman" w:hint="eastAsia"/>
          <w:sz w:val="30"/>
          <w:szCs w:val="30"/>
        </w:rPr>
        <w:t>管理规定</w:t>
      </w:r>
      <w:r w:rsidRPr="006508EA">
        <w:rPr>
          <w:rFonts w:ascii="Times New Roman" w:eastAsia="仿宋_GB2312" w:hAnsi="Times New Roman" w:cs="Times New Roman"/>
          <w:sz w:val="30"/>
          <w:szCs w:val="30"/>
        </w:rPr>
        <w:t>》</w:t>
      </w:r>
      <w:r w:rsidR="00384AE7" w:rsidRPr="006508EA">
        <w:rPr>
          <w:rFonts w:ascii="Times New Roman" w:eastAsia="仿宋_GB2312" w:hAnsi="Times New Roman" w:cs="Times New Roman"/>
          <w:sz w:val="30"/>
          <w:szCs w:val="30"/>
        </w:rPr>
        <w:t>共</w:t>
      </w:r>
      <w:r w:rsidR="006508EA">
        <w:rPr>
          <w:rFonts w:ascii="Times New Roman" w:eastAsia="仿宋_GB2312" w:hAnsi="Times New Roman" w:cs="Times New Roman"/>
          <w:sz w:val="30"/>
          <w:szCs w:val="30"/>
        </w:rPr>
        <w:t>17</w:t>
      </w:r>
      <w:r w:rsidR="00384AE7" w:rsidRPr="006508EA">
        <w:rPr>
          <w:rFonts w:ascii="Times New Roman" w:eastAsia="仿宋_GB2312" w:hAnsi="Times New Roman" w:cs="Times New Roman"/>
          <w:sz w:val="30"/>
          <w:szCs w:val="30"/>
        </w:rPr>
        <w:t>条，</w:t>
      </w:r>
      <w:r w:rsidR="00432C2D" w:rsidRPr="006508EA">
        <w:rPr>
          <w:rFonts w:ascii="Times New Roman" w:eastAsia="仿宋_GB2312" w:hAnsi="Times New Roman" w:cs="Times New Roman"/>
          <w:sz w:val="30"/>
          <w:szCs w:val="30"/>
        </w:rPr>
        <w:t>主要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说明</w:t>
      </w:r>
      <w:r w:rsidR="00563A07" w:rsidRPr="006508EA">
        <w:rPr>
          <w:rFonts w:ascii="Times New Roman" w:eastAsia="仿宋_GB2312" w:hAnsi="Times New Roman" w:cs="Times New Roman"/>
          <w:sz w:val="30"/>
          <w:szCs w:val="30"/>
        </w:rPr>
        <w:t>如下：</w:t>
      </w:r>
    </w:p>
    <w:p w:rsidR="00563A07" w:rsidRPr="005B30CC" w:rsidRDefault="00E01CD3" w:rsidP="00E74FA1">
      <w:pPr>
        <w:spacing w:line="360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C21E4E">
        <w:rPr>
          <w:rFonts w:ascii="Times New Roman" w:eastAsia="楷体_GB2312" w:hAnsi="Times New Roman" w:cs="Times New Roman"/>
          <w:b/>
          <w:sz w:val="30"/>
          <w:szCs w:val="30"/>
        </w:rPr>
        <w:t>第一部分：总则</w:t>
      </w:r>
      <w:r w:rsidR="00103799" w:rsidRPr="00C21E4E">
        <w:rPr>
          <w:rFonts w:ascii="Times New Roman" w:eastAsia="楷体_GB2312" w:hAnsi="Times New Roman" w:cs="Times New Roman"/>
          <w:b/>
          <w:sz w:val="30"/>
          <w:szCs w:val="30"/>
        </w:rPr>
        <w:t>部</w:t>
      </w:r>
      <w:r w:rsidR="00103799" w:rsidRPr="005B30CC">
        <w:rPr>
          <w:rFonts w:ascii="Times New Roman" w:eastAsia="楷体_GB2312" w:hAnsi="Times New Roman" w:cs="Times New Roman"/>
          <w:b/>
          <w:sz w:val="30"/>
          <w:szCs w:val="30"/>
        </w:rPr>
        <w:t>分</w:t>
      </w:r>
      <w:r w:rsidRPr="005B30CC">
        <w:rPr>
          <w:rFonts w:ascii="Times New Roman" w:eastAsia="楷体_GB2312" w:hAnsi="Times New Roman" w:cs="Times New Roman"/>
          <w:b/>
          <w:sz w:val="30"/>
          <w:szCs w:val="30"/>
        </w:rPr>
        <w:t>（第</w:t>
      </w:r>
      <w:r w:rsidR="003A3E44" w:rsidRPr="005B30CC">
        <w:rPr>
          <w:rFonts w:ascii="Times New Roman" w:eastAsia="楷体_GB2312" w:hAnsi="Times New Roman" w:cs="Times New Roman"/>
          <w:b/>
          <w:sz w:val="30"/>
          <w:szCs w:val="30"/>
        </w:rPr>
        <w:t>一</w:t>
      </w:r>
      <w:r w:rsidR="0050522A" w:rsidRPr="005B30CC">
        <w:rPr>
          <w:rFonts w:ascii="Times New Roman" w:eastAsia="楷体_GB2312" w:hAnsi="Times New Roman" w:cs="Times New Roman"/>
          <w:b/>
          <w:sz w:val="30"/>
          <w:szCs w:val="30"/>
        </w:rPr>
        <w:t>条</w:t>
      </w:r>
      <w:r w:rsidRPr="005B30CC">
        <w:rPr>
          <w:rFonts w:ascii="Times New Roman" w:eastAsia="楷体_GB2312" w:hAnsi="Times New Roman" w:cs="Times New Roman"/>
          <w:b/>
          <w:sz w:val="30"/>
          <w:szCs w:val="30"/>
        </w:rPr>
        <w:t>至</w:t>
      </w:r>
      <w:r w:rsidR="0050522A" w:rsidRPr="005B30CC">
        <w:rPr>
          <w:rFonts w:ascii="Times New Roman" w:eastAsia="楷体_GB2312" w:hAnsi="Times New Roman" w:cs="Times New Roman"/>
          <w:b/>
          <w:sz w:val="30"/>
          <w:szCs w:val="30"/>
        </w:rPr>
        <w:t>第</w:t>
      </w:r>
      <w:r w:rsidR="00E773F5">
        <w:rPr>
          <w:rFonts w:ascii="Times New Roman" w:eastAsia="楷体_GB2312" w:hAnsi="Times New Roman" w:cs="Times New Roman" w:hint="eastAsia"/>
          <w:b/>
          <w:sz w:val="30"/>
          <w:szCs w:val="30"/>
        </w:rPr>
        <w:t>四</w:t>
      </w:r>
      <w:r w:rsidRPr="005B30CC">
        <w:rPr>
          <w:rFonts w:ascii="Times New Roman" w:eastAsia="楷体_GB2312" w:hAnsi="Times New Roman" w:cs="Times New Roman"/>
          <w:b/>
          <w:sz w:val="30"/>
          <w:szCs w:val="30"/>
        </w:rPr>
        <w:t>条），</w:t>
      </w:r>
      <w:r w:rsidR="00D14BE8" w:rsidRPr="005B30CC">
        <w:rPr>
          <w:rFonts w:ascii="Times New Roman" w:eastAsia="仿宋_GB2312" w:hAnsi="Times New Roman" w:cs="Times New Roman"/>
          <w:sz w:val="30"/>
          <w:szCs w:val="30"/>
        </w:rPr>
        <w:t>主要规定了</w:t>
      </w:r>
      <w:r w:rsidRPr="005B30CC">
        <w:rPr>
          <w:rFonts w:ascii="Times New Roman" w:eastAsia="仿宋_GB2312" w:hAnsi="Times New Roman" w:cs="Times New Roman"/>
          <w:sz w:val="30"/>
          <w:szCs w:val="30"/>
        </w:rPr>
        <w:t>制定的目的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5B30CC">
        <w:rPr>
          <w:rFonts w:ascii="Times New Roman" w:eastAsia="仿宋_GB2312" w:hAnsi="Times New Roman" w:cs="Times New Roman"/>
          <w:sz w:val="30"/>
          <w:szCs w:val="30"/>
        </w:rPr>
        <w:t>依据、适用范围、</w:t>
      </w:r>
      <w:r w:rsidR="00D0749E">
        <w:rPr>
          <w:rFonts w:ascii="Times New Roman" w:eastAsia="仿宋_GB2312" w:hAnsi="Times New Roman" w:cs="Times New Roman" w:hint="eastAsia"/>
          <w:sz w:val="30"/>
          <w:szCs w:val="30"/>
        </w:rPr>
        <w:t>部门</w:t>
      </w:r>
      <w:r w:rsidR="005B30CC" w:rsidRPr="005B30CC">
        <w:rPr>
          <w:rFonts w:ascii="Times New Roman" w:eastAsia="仿宋_GB2312" w:hAnsi="Times New Roman" w:cs="Times New Roman" w:hint="eastAsia"/>
          <w:sz w:val="30"/>
          <w:szCs w:val="30"/>
        </w:rPr>
        <w:t>职责</w:t>
      </w:r>
      <w:r w:rsidR="005B30CC" w:rsidRPr="005B30CC">
        <w:rPr>
          <w:rFonts w:ascii="Times New Roman" w:eastAsia="仿宋_GB2312" w:hAnsi="Times New Roman" w:cs="Times New Roman"/>
          <w:sz w:val="30"/>
          <w:szCs w:val="30"/>
        </w:rPr>
        <w:t>、</w:t>
      </w:r>
      <w:r w:rsidR="003F5B40" w:rsidRPr="005B30CC">
        <w:rPr>
          <w:rFonts w:ascii="Times New Roman" w:eastAsia="仿宋_GB2312" w:hAnsi="Times New Roman" w:cs="Times New Roman"/>
          <w:sz w:val="30"/>
          <w:szCs w:val="30"/>
        </w:rPr>
        <w:t>工作</w:t>
      </w:r>
      <w:r w:rsidRPr="005B30CC">
        <w:rPr>
          <w:rFonts w:ascii="Times New Roman" w:eastAsia="仿宋_GB2312" w:hAnsi="Times New Roman" w:cs="Times New Roman"/>
          <w:sz w:val="30"/>
          <w:szCs w:val="30"/>
        </w:rPr>
        <w:t>原则</w:t>
      </w:r>
      <w:r w:rsidR="003F5B40" w:rsidRPr="005B30CC">
        <w:rPr>
          <w:rFonts w:ascii="Times New Roman" w:eastAsia="仿宋_GB2312" w:hAnsi="Times New Roman" w:cs="Times New Roman"/>
          <w:sz w:val="30"/>
          <w:szCs w:val="30"/>
        </w:rPr>
        <w:t>、</w:t>
      </w:r>
      <w:r w:rsidR="00176DA1">
        <w:rPr>
          <w:rFonts w:ascii="Times New Roman" w:eastAsia="仿宋_GB2312" w:hAnsi="Times New Roman" w:cs="Times New Roman" w:hint="eastAsia"/>
          <w:sz w:val="30"/>
          <w:szCs w:val="30"/>
        </w:rPr>
        <w:t>安全保护区划定范围</w:t>
      </w:r>
      <w:r w:rsidRPr="005B30CC">
        <w:rPr>
          <w:rFonts w:ascii="Times New Roman" w:eastAsia="仿宋_GB2312" w:hAnsi="Times New Roman" w:cs="Times New Roman"/>
          <w:sz w:val="30"/>
          <w:szCs w:val="30"/>
        </w:rPr>
        <w:t>等</w:t>
      </w:r>
      <w:r w:rsidR="003810EB" w:rsidRPr="005B30CC">
        <w:rPr>
          <w:rFonts w:ascii="Times New Roman" w:eastAsia="仿宋_GB2312" w:hAnsi="Times New Roman" w:cs="Times New Roman"/>
          <w:sz w:val="30"/>
          <w:szCs w:val="30"/>
        </w:rPr>
        <w:t>内容</w:t>
      </w:r>
      <w:r w:rsidRPr="005B30CC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213795" w:rsidRPr="00A577DF" w:rsidRDefault="00E773F5" w:rsidP="00A577DF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 w:rsidRPr="00E773F5">
        <w:rPr>
          <w:rFonts w:ascii="Times New Roman" w:eastAsia="楷体_GB2312" w:hAnsi="Times New Roman" w:cs="Times New Roman"/>
          <w:b/>
          <w:sz w:val="30"/>
          <w:szCs w:val="30"/>
        </w:rPr>
        <w:t>第二部分：</w:t>
      </w:r>
      <w:r w:rsidR="00A577DF" w:rsidRPr="00213795">
        <w:rPr>
          <w:rFonts w:ascii="Times New Roman" w:eastAsia="楷体_GB2312" w:hAnsi="Times New Roman" w:cs="Times New Roman" w:hint="eastAsia"/>
          <w:b/>
          <w:sz w:val="30"/>
          <w:szCs w:val="30"/>
        </w:rPr>
        <w:t>办理</w:t>
      </w:r>
      <w:r w:rsidR="00A577DF" w:rsidRPr="00213795">
        <w:rPr>
          <w:rFonts w:ascii="Times New Roman" w:eastAsia="楷体_GB2312" w:hAnsi="Times New Roman" w:cs="Times New Roman"/>
          <w:b/>
          <w:sz w:val="30"/>
          <w:szCs w:val="30"/>
        </w:rPr>
        <w:t>程序</w:t>
      </w:r>
      <w:r w:rsidRPr="00E773F5">
        <w:rPr>
          <w:rFonts w:ascii="Times New Roman" w:eastAsia="楷体_GB2312" w:hAnsi="Times New Roman" w:cs="Times New Roman"/>
          <w:b/>
          <w:sz w:val="30"/>
          <w:szCs w:val="30"/>
        </w:rPr>
        <w:t>（第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五</w:t>
      </w:r>
      <w:r w:rsidRPr="00E773F5">
        <w:rPr>
          <w:rFonts w:ascii="Times New Roman" w:eastAsia="楷体_GB2312" w:hAnsi="Times New Roman" w:cs="Times New Roman"/>
          <w:b/>
          <w:sz w:val="30"/>
          <w:szCs w:val="30"/>
        </w:rPr>
        <w:t>条</w:t>
      </w:r>
      <w:r w:rsidR="00A577DF" w:rsidRPr="00213795">
        <w:rPr>
          <w:rFonts w:ascii="Times New Roman" w:eastAsia="楷体_GB2312" w:hAnsi="Times New Roman" w:cs="Times New Roman"/>
          <w:b/>
          <w:sz w:val="30"/>
          <w:szCs w:val="30"/>
        </w:rPr>
        <w:t>至第</w:t>
      </w:r>
      <w:r w:rsidR="00A577DF">
        <w:rPr>
          <w:rFonts w:ascii="Times New Roman" w:eastAsia="楷体_GB2312" w:hAnsi="Times New Roman" w:cs="Times New Roman" w:hint="eastAsia"/>
          <w:b/>
          <w:sz w:val="30"/>
          <w:szCs w:val="30"/>
        </w:rPr>
        <w:t>十一</w:t>
      </w:r>
      <w:r w:rsidR="00A577DF" w:rsidRPr="00213795">
        <w:rPr>
          <w:rFonts w:ascii="Times New Roman" w:eastAsia="楷体_GB2312" w:hAnsi="Times New Roman" w:cs="Times New Roman"/>
          <w:b/>
          <w:sz w:val="30"/>
          <w:szCs w:val="30"/>
        </w:rPr>
        <w:t>条</w:t>
      </w:r>
      <w:r w:rsidRPr="00E773F5">
        <w:rPr>
          <w:rFonts w:ascii="Times New Roman" w:eastAsia="楷体_GB2312" w:hAnsi="Times New Roman" w:cs="Times New Roman"/>
          <w:b/>
          <w:sz w:val="30"/>
          <w:szCs w:val="30"/>
        </w:rPr>
        <w:t>），</w:t>
      </w:r>
      <w:r w:rsidRPr="0017267F">
        <w:rPr>
          <w:rFonts w:ascii="Times New Roman" w:eastAsia="仿宋_GB2312" w:hAnsi="Times New Roman" w:cs="Times New Roman"/>
          <w:sz w:val="30"/>
          <w:szCs w:val="30"/>
        </w:rPr>
        <w:t>主要规定了</w:t>
      </w:r>
      <w:r w:rsidR="0017267F">
        <w:rPr>
          <w:rFonts w:ascii="Times New Roman" w:eastAsia="仿宋_GB2312" w:hAnsi="Times New Roman" w:cs="Times New Roman" w:hint="eastAsia"/>
          <w:sz w:val="30"/>
          <w:szCs w:val="30"/>
        </w:rPr>
        <w:t>地方铁路线路</w:t>
      </w:r>
      <w:r w:rsidR="0017267F">
        <w:rPr>
          <w:rFonts w:ascii="Times New Roman" w:eastAsia="仿宋_GB2312" w:hAnsi="Times New Roman" w:cs="Times New Roman"/>
          <w:sz w:val="30"/>
          <w:szCs w:val="30"/>
        </w:rPr>
        <w:t>安全保护区内，</w:t>
      </w:r>
      <w:r w:rsidR="0017267F" w:rsidRPr="0017267F">
        <w:rPr>
          <w:rFonts w:ascii="Times New Roman" w:eastAsia="仿宋_GB2312" w:hAnsi="Times New Roman" w:cs="Times New Roman" w:hint="eastAsia"/>
          <w:sz w:val="30"/>
          <w:szCs w:val="30"/>
        </w:rPr>
        <w:t>应当征得铁路建设单位或者铁路运输企业的同意并签订安全协议</w:t>
      </w:r>
      <w:r w:rsidR="0017267F">
        <w:rPr>
          <w:rFonts w:ascii="Times New Roman" w:eastAsia="仿宋_GB2312" w:hAnsi="Times New Roman" w:cs="Times New Roman" w:hint="eastAsia"/>
          <w:sz w:val="30"/>
          <w:szCs w:val="30"/>
        </w:rPr>
        <w:t>的</w:t>
      </w:r>
      <w:r w:rsidR="0017267F">
        <w:rPr>
          <w:rFonts w:ascii="Times New Roman" w:eastAsia="仿宋_GB2312" w:hAnsi="Times New Roman" w:cs="Times New Roman"/>
          <w:sz w:val="30"/>
          <w:szCs w:val="30"/>
        </w:rPr>
        <w:t>作业</w:t>
      </w:r>
      <w:r w:rsidR="0017267F">
        <w:rPr>
          <w:rFonts w:ascii="Times New Roman" w:eastAsia="仿宋_GB2312" w:hAnsi="Times New Roman" w:cs="Times New Roman" w:hint="eastAsia"/>
          <w:sz w:val="30"/>
          <w:szCs w:val="30"/>
        </w:rPr>
        <w:t>内容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A44FCA">
        <w:rPr>
          <w:rFonts w:ascii="Times New Roman" w:eastAsia="仿宋_GB2312" w:hAnsi="Times New Roman" w:cs="Times New Roman" w:hint="eastAsia"/>
          <w:sz w:val="30"/>
          <w:szCs w:val="30"/>
        </w:rPr>
        <w:t>技术论证</w:t>
      </w:r>
      <w:r w:rsidR="00A44FCA">
        <w:rPr>
          <w:rFonts w:ascii="Times New Roman" w:eastAsia="仿宋_GB2312" w:hAnsi="Times New Roman" w:cs="Times New Roman"/>
          <w:sz w:val="30"/>
          <w:szCs w:val="30"/>
        </w:rPr>
        <w:t>提出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论证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受理</w:t>
      </w:r>
      <w:r w:rsidR="00A44FCA">
        <w:rPr>
          <w:rFonts w:ascii="Times New Roman" w:eastAsia="仿宋_GB2312" w:hAnsi="Times New Roman" w:cs="Times New Roman"/>
          <w:sz w:val="30"/>
          <w:szCs w:val="30"/>
        </w:rPr>
        <w:t>、</w:t>
      </w:r>
      <w:r w:rsidR="00A44FCA">
        <w:rPr>
          <w:rFonts w:ascii="Times New Roman" w:eastAsia="仿宋_GB2312" w:hAnsi="Times New Roman" w:cs="Times New Roman" w:hint="eastAsia"/>
          <w:sz w:val="30"/>
          <w:szCs w:val="30"/>
        </w:rPr>
        <w:t>论证</w:t>
      </w:r>
      <w:r w:rsidR="00A44FCA">
        <w:rPr>
          <w:rFonts w:ascii="Times New Roman" w:eastAsia="仿宋_GB2312" w:hAnsi="Times New Roman" w:cs="Times New Roman"/>
          <w:sz w:val="30"/>
          <w:szCs w:val="30"/>
        </w:rPr>
        <w:t>时限、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报送备案</w:t>
      </w:r>
      <w:r w:rsidR="00A44FCA">
        <w:rPr>
          <w:rFonts w:ascii="Times New Roman" w:eastAsia="仿宋_GB2312" w:hAnsi="Times New Roman" w:cs="Times New Roman" w:hint="eastAsia"/>
          <w:sz w:val="30"/>
          <w:szCs w:val="30"/>
        </w:rPr>
        <w:t>、安全协议</w:t>
      </w:r>
      <w:r w:rsidR="00A44FCA">
        <w:rPr>
          <w:rFonts w:ascii="Times New Roman" w:eastAsia="仿宋_GB2312" w:hAnsi="Times New Roman" w:cs="Times New Roman"/>
          <w:sz w:val="30"/>
          <w:szCs w:val="30"/>
        </w:rPr>
        <w:t>签订</w:t>
      </w:r>
      <w:r w:rsidR="00B37607" w:rsidRPr="00213795">
        <w:rPr>
          <w:rFonts w:ascii="Times New Roman" w:eastAsia="仿宋_GB2312" w:hAnsi="Times New Roman" w:cs="Times New Roman"/>
          <w:sz w:val="30"/>
          <w:szCs w:val="30"/>
        </w:rPr>
        <w:t>等</w:t>
      </w:r>
      <w:r w:rsidR="00346566" w:rsidRPr="00213795">
        <w:rPr>
          <w:rFonts w:ascii="Times New Roman" w:eastAsia="仿宋_GB2312" w:hAnsi="Times New Roman" w:cs="Times New Roman"/>
          <w:sz w:val="30"/>
          <w:szCs w:val="30"/>
        </w:rPr>
        <w:t>内容</w:t>
      </w:r>
      <w:r w:rsidR="00B37607" w:rsidRPr="0021379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44FCA" w:rsidRPr="00A44FCA" w:rsidRDefault="00A44FCA" w:rsidP="00A44FCA">
      <w:pPr>
        <w:spacing w:line="360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第</w:t>
      </w:r>
      <w:r w:rsidR="00A577DF">
        <w:rPr>
          <w:rFonts w:ascii="Times New Roman" w:eastAsia="楷体_GB2312" w:hAnsi="Times New Roman" w:cs="Times New Roman" w:hint="eastAsia"/>
          <w:b/>
          <w:sz w:val="30"/>
          <w:szCs w:val="30"/>
        </w:rPr>
        <w:t>三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部分：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管理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要求（第十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二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条至第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十</w:t>
      </w:r>
      <w:r w:rsidR="00A577DF">
        <w:rPr>
          <w:rFonts w:ascii="Times New Roman" w:eastAsia="楷体_GB2312" w:hAnsi="Times New Roman" w:cs="Times New Roman" w:hint="eastAsia"/>
          <w:b/>
          <w:sz w:val="30"/>
          <w:szCs w:val="30"/>
        </w:rPr>
        <w:t>六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条）：</w:t>
      </w:r>
      <w:r w:rsidRPr="00A44FCA">
        <w:rPr>
          <w:rFonts w:ascii="Times New Roman" w:eastAsia="仿宋_GB2312" w:hAnsi="Times New Roman" w:cs="Times New Roman"/>
          <w:sz w:val="30"/>
          <w:szCs w:val="30"/>
        </w:rPr>
        <w:t>主要规定了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监护巡查</w:t>
      </w:r>
      <w:r w:rsidRPr="00A44FCA">
        <w:rPr>
          <w:rFonts w:ascii="Times New Roman" w:eastAsia="仿宋_GB2312" w:hAnsi="Times New Roman" w:cs="Times New Roman"/>
          <w:sz w:val="30"/>
          <w:szCs w:val="30"/>
        </w:rPr>
        <w:t>、</w:t>
      </w:r>
      <w:r w:rsidR="008C2A3D">
        <w:rPr>
          <w:rFonts w:ascii="Times New Roman" w:eastAsia="仿宋_GB2312" w:hAnsi="Times New Roman" w:cs="Times New Roman" w:hint="eastAsia"/>
          <w:sz w:val="30"/>
          <w:szCs w:val="30"/>
        </w:rPr>
        <w:t>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报告、</w:t>
      </w:r>
      <w:r w:rsidRPr="00A44FCA">
        <w:rPr>
          <w:rFonts w:ascii="Times New Roman" w:eastAsia="仿宋_GB2312" w:hAnsi="Times New Roman" w:cs="Times New Roman"/>
          <w:sz w:val="30"/>
          <w:szCs w:val="30"/>
        </w:rPr>
        <w:t>档案管理、情况报送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责任移交</w:t>
      </w:r>
      <w:r w:rsidR="00A577DF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A577DF">
        <w:rPr>
          <w:rFonts w:ascii="Times New Roman" w:eastAsia="仿宋_GB2312" w:hAnsi="Times New Roman" w:cs="Times New Roman"/>
          <w:sz w:val="30"/>
          <w:szCs w:val="30"/>
        </w:rPr>
        <w:t>法律责任</w:t>
      </w:r>
      <w:r w:rsidRPr="00A44FCA">
        <w:rPr>
          <w:rFonts w:ascii="Times New Roman" w:eastAsia="仿宋_GB2312" w:hAnsi="Times New Roman" w:cs="Times New Roman"/>
          <w:sz w:val="30"/>
          <w:szCs w:val="30"/>
        </w:rPr>
        <w:t>等方面的工作要求。</w:t>
      </w:r>
    </w:p>
    <w:p w:rsidR="00530420" w:rsidRPr="00061100" w:rsidRDefault="003351C6" w:rsidP="00061100">
      <w:pPr>
        <w:spacing w:line="360" w:lineRule="auto"/>
        <w:ind w:firstLineChars="200" w:firstLine="602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第</w:t>
      </w:r>
      <w:r w:rsidR="00A577DF">
        <w:rPr>
          <w:rFonts w:ascii="Times New Roman" w:eastAsia="楷体_GB2312" w:hAnsi="Times New Roman" w:cs="Times New Roman" w:hint="eastAsia"/>
          <w:b/>
          <w:sz w:val="30"/>
          <w:szCs w:val="30"/>
        </w:rPr>
        <w:t>四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部分：附则</w:t>
      </w:r>
      <w:r w:rsidR="0052307B" w:rsidRPr="00A44FCA">
        <w:rPr>
          <w:rFonts w:ascii="Times New Roman" w:eastAsia="楷体_GB2312" w:hAnsi="Times New Roman" w:cs="Times New Roman"/>
          <w:b/>
          <w:sz w:val="30"/>
          <w:szCs w:val="30"/>
        </w:rPr>
        <w:t>部分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（</w:t>
      </w:r>
      <w:r w:rsidR="00613745" w:rsidRPr="00A44FCA">
        <w:rPr>
          <w:rFonts w:ascii="Times New Roman" w:eastAsia="楷体_GB2312" w:hAnsi="Times New Roman" w:cs="Times New Roman"/>
          <w:b/>
          <w:sz w:val="30"/>
          <w:szCs w:val="30"/>
        </w:rPr>
        <w:t>第</w:t>
      </w:r>
      <w:r w:rsidR="00061100">
        <w:rPr>
          <w:rFonts w:ascii="Times New Roman" w:eastAsia="楷体_GB2312" w:hAnsi="Times New Roman" w:cs="Times New Roman" w:hint="eastAsia"/>
          <w:b/>
          <w:sz w:val="30"/>
          <w:szCs w:val="30"/>
        </w:rPr>
        <w:t>十七</w:t>
      </w:r>
      <w:r w:rsidR="00613745" w:rsidRPr="00A44FCA">
        <w:rPr>
          <w:rFonts w:ascii="Times New Roman" w:eastAsia="楷体_GB2312" w:hAnsi="Times New Roman" w:cs="Times New Roman"/>
          <w:b/>
          <w:sz w:val="30"/>
          <w:szCs w:val="30"/>
        </w:rPr>
        <w:t>条</w:t>
      </w:r>
      <w:r w:rsidRPr="00A44FCA">
        <w:rPr>
          <w:rFonts w:ascii="Times New Roman" w:eastAsia="楷体_GB2312" w:hAnsi="Times New Roman" w:cs="Times New Roman"/>
          <w:b/>
          <w:sz w:val="30"/>
          <w:szCs w:val="30"/>
        </w:rPr>
        <w:t>），</w:t>
      </w:r>
      <w:r w:rsidRPr="00A44FCA">
        <w:rPr>
          <w:rFonts w:ascii="Times New Roman" w:eastAsia="仿宋_GB2312" w:hAnsi="Times New Roman" w:cs="Times New Roman"/>
          <w:kern w:val="0"/>
          <w:sz w:val="30"/>
          <w:szCs w:val="30"/>
        </w:rPr>
        <w:t>主要规定了本</w:t>
      </w:r>
      <w:r w:rsidR="00A44FC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规定</w:t>
      </w:r>
      <w:r w:rsidR="007A1B79" w:rsidRPr="00A44FCA">
        <w:rPr>
          <w:rFonts w:ascii="Times New Roman" w:eastAsia="仿宋_GB2312" w:hAnsi="Times New Roman" w:cs="Times New Roman"/>
          <w:kern w:val="0"/>
          <w:sz w:val="30"/>
          <w:szCs w:val="30"/>
        </w:rPr>
        <w:t>的施行</w:t>
      </w:r>
      <w:r w:rsidR="000D4877" w:rsidRPr="00A44FC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日期</w:t>
      </w:r>
      <w:r w:rsidRPr="00A44FCA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sectPr w:rsidR="00530420" w:rsidRPr="00061100" w:rsidSect="00E74FA1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75" w:rsidRDefault="00687075" w:rsidP="00353676">
      <w:r>
        <w:separator/>
      </w:r>
    </w:p>
  </w:endnote>
  <w:endnote w:type="continuationSeparator" w:id="0">
    <w:p w:rsidR="00687075" w:rsidRDefault="00687075" w:rsidP="0035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5548"/>
      <w:docPartObj>
        <w:docPartGallery w:val="Page Numbers (Bottom of Page)"/>
        <w:docPartUnique/>
      </w:docPartObj>
    </w:sdtPr>
    <w:sdtEndPr/>
    <w:sdtContent>
      <w:p w:rsidR="001276A1" w:rsidRDefault="00E724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82A" w:rsidRPr="003B382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276A1" w:rsidRDefault="00127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75" w:rsidRDefault="00687075" w:rsidP="00353676">
      <w:r>
        <w:separator/>
      </w:r>
    </w:p>
  </w:footnote>
  <w:footnote w:type="continuationSeparator" w:id="0">
    <w:p w:rsidR="00687075" w:rsidRDefault="00687075" w:rsidP="0035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2" w:rsidRDefault="00B90702" w:rsidP="00600D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720"/>
    <w:rsid w:val="00000503"/>
    <w:rsid w:val="00001D8E"/>
    <w:rsid w:val="000068DB"/>
    <w:rsid w:val="000141CA"/>
    <w:rsid w:val="00020AE3"/>
    <w:rsid w:val="00021A82"/>
    <w:rsid w:val="00021F57"/>
    <w:rsid w:val="00022503"/>
    <w:rsid w:val="00025C7E"/>
    <w:rsid w:val="000265DF"/>
    <w:rsid w:val="00047D63"/>
    <w:rsid w:val="00053F75"/>
    <w:rsid w:val="000544C5"/>
    <w:rsid w:val="00055CFD"/>
    <w:rsid w:val="00061100"/>
    <w:rsid w:val="00061120"/>
    <w:rsid w:val="00073084"/>
    <w:rsid w:val="0007655A"/>
    <w:rsid w:val="00087CBB"/>
    <w:rsid w:val="0009065D"/>
    <w:rsid w:val="00090E87"/>
    <w:rsid w:val="000A4F11"/>
    <w:rsid w:val="000A75C5"/>
    <w:rsid w:val="000B3FF5"/>
    <w:rsid w:val="000B4258"/>
    <w:rsid w:val="000B4837"/>
    <w:rsid w:val="000C2177"/>
    <w:rsid w:val="000C5323"/>
    <w:rsid w:val="000C56CF"/>
    <w:rsid w:val="000C64FB"/>
    <w:rsid w:val="000D3811"/>
    <w:rsid w:val="000D4877"/>
    <w:rsid w:val="000D4E3E"/>
    <w:rsid w:val="000E6916"/>
    <w:rsid w:val="000F1355"/>
    <w:rsid w:val="000F2711"/>
    <w:rsid w:val="000F2861"/>
    <w:rsid w:val="000F43DB"/>
    <w:rsid w:val="000F52C1"/>
    <w:rsid w:val="000F5DA7"/>
    <w:rsid w:val="000F6F00"/>
    <w:rsid w:val="00103799"/>
    <w:rsid w:val="00111011"/>
    <w:rsid w:val="0011330A"/>
    <w:rsid w:val="00120638"/>
    <w:rsid w:val="001276A1"/>
    <w:rsid w:val="001301AC"/>
    <w:rsid w:val="00131837"/>
    <w:rsid w:val="00140A9B"/>
    <w:rsid w:val="00140CBC"/>
    <w:rsid w:val="0014213B"/>
    <w:rsid w:val="001509D2"/>
    <w:rsid w:val="0017267F"/>
    <w:rsid w:val="00176DA1"/>
    <w:rsid w:val="00181038"/>
    <w:rsid w:val="0018212D"/>
    <w:rsid w:val="00184C13"/>
    <w:rsid w:val="0018589E"/>
    <w:rsid w:val="00187F37"/>
    <w:rsid w:val="00192B64"/>
    <w:rsid w:val="001959BA"/>
    <w:rsid w:val="00195A33"/>
    <w:rsid w:val="001A09C1"/>
    <w:rsid w:val="001A1B70"/>
    <w:rsid w:val="001B048A"/>
    <w:rsid w:val="001B5F31"/>
    <w:rsid w:val="001D0E57"/>
    <w:rsid w:val="001D192B"/>
    <w:rsid w:val="001D1EB4"/>
    <w:rsid w:val="001D44DC"/>
    <w:rsid w:val="001D6066"/>
    <w:rsid w:val="001F2740"/>
    <w:rsid w:val="001F60BE"/>
    <w:rsid w:val="001F686C"/>
    <w:rsid w:val="00200B52"/>
    <w:rsid w:val="0020269E"/>
    <w:rsid w:val="002077A1"/>
    <w:rsid w:val="00213795"/>
    <w:rsid w:val="0021678B"/>
    <w:rsid w:val="00224B81"/>
    <w:rsid w:val="002278A7"/>
    <w:rsid w:val="00241BC9"/>
    <w:rsid w:val="00242539"/>
    <w:rsid w:val="002446A2"/>
    <w:rsid w:val="00250011"/>
    <w:rsid w:val="00252239"/>
    <w:rsid w:val="00252805"/>
    <w:rsid w:val="00253ED7"/>
    <w:rsid w:val="0026050C"/>
    <w:rsid w:val="0026632D"/>
    <w:rsid w:val="0026680A"/>
    <w:rsid w:val="00271B17"/>
    <w:rsid w:val="002810E3"/>
    <w:rsid w:val="002831BB"/>
    <w:rsid w:val="002875EE"/>
    <w:rsid w:val="00291AC2"/>
    <w:rsid w:val="00292EDD"/>
    <w:rsid w:val="002955D6"/>
    <w:rsid w:val="002A4107"/>
    <w:rsid w:val="002C3253"/>
    <w:rsid w:val="002C6C4F"/>
    <w:rsid w:val="002C7916"/>
    <w:rsid w:val="002D7327"/>
    <w:rsid w:val="002D7438"/>
    <w:rsid w:val="002E35C0"/>
    <w:rsid w:val="002F2061"/>
    <w:rsid w:val="002F40A7"/>
    <w:rsid w:val="002F47E8"/>
    <w:rsid w:val="002F4D10"/>
    <w:rsid w:val="003006E9"/>
    <w:rsid w:val="00300FDD"/>
    <w:rsid w:val="00301F0B"/>
    <w:rsid w:val="00304F77"/>
    <w:rsid w:val="00305B13"/>
    <w:rsid w:val="003068F8"/>
    <w:rsid w:val="00310633"/>
    <w:rsid w:val="00311AE6"/>
    <w:rsid w:val="0031390F"/>
    <w:rsid w:val="00323579"/>
    <w:rsid w:val="00325269"/>
    <w:rsid w:val="00331791"/>
    <w:rsid w:val="00334347"/>
    <w:rsid w:val="003344F6"/>
    <w:rsid w:val="003351C6"/>
    <w:rsid w:val="0034517F"/>
    <w:rsid w:val="00346566"/>
    <w:rsid w:val="00352A5E"/>
    <w:rsid w:val="00353676"/>
    <w:rsid w:val="00363F9E"/>
    <w:rsid w:val="00367548"/>
    <w:rsid w:val="003676C6"/>
    <w:rsid w:val="00377FD8"/>
    <w:rsid w:val="003810EB"/>
    <w:rsid w:val="00384AE7"/>
    <w:rsid w:val="00391827"/>
    <w:rsid w:val="003A1120"/>
    <w:rsid w:val="003A3D8C"/>
    <w:rsid w:val="003A3E44"/>
    <w:rsid w:val="003A444A"/>
    <w:rsid w:val="003A6063"/>
    <w:rsid w:val="003B382A"/>
    <w:rsid w:val="003B4431"/>
    <w:rsid w:val="003C7C38"/>
    <w:rsid w:val="003D635D"/>
    <w:rsid w:val="003D6C8B"/>
    <w:rsid w:val="003F2B35"/>
    <w:rsid w:val="003F5B40"/>
    <w:rsid w:val="003F7A43"/>
    <w:rsid w:val="00400564"/>
    <w:rsid w:val="00402238"/>
    <w:rsid w:val="00405AAA"/>
    <w:rsid w:val="00406E83"/>
    <w:rsid w:val="00420035"/>
    <w:rsid w:val="0042025C"/>
    <w:rsid w:val="00420E06"/>
    <w:rsid w:val="00431631"/>
    <w:rsid w:val="00432C2D"/>
    <w:rsid w:val="00447832"/>
    <w:rsid w:val="00451DCC"/>
    <w:rsid w:val="00462939"/>
    <w:rsid w:val="00464862"/>
    <w:rsid w:val="00465099"/>
    <w:rsid w:val="00465F4C"/>
    <w:rsid w:val="00470232"/>
    <w:rsid w:val="004732C2"/>
    <w:rsid w:val="004812CD"/>
    <w:rsid w:val="004847D6"/>
    <w:rsid w:val="004861C0"/>
    <w:rsid w:val="0049092C"/>
    <w:rsid w:val="0049256F"/>
    <w:rsid w:val="00492DCA"/>
    <w:rsid w:val="00492EB6"/>
    <w:rsid w:val="00494152"/>
    <w:rsid w:val="004951BD"/>
    <w:rsid w:val="004A1511"/>
    <w:rsid w:val="004A7FFC"/>
    <w:rsid w:val="004B209C"/>
    <w:rsid w:val="004B262D"/>
    <w:rsid w:val="004B56FD"/>
    <w:rsid w:val="004D2D8D"/>
    <w:rsid w:val="004D54A2"/>
    <w:rsid w:val="004E25AF"/>
    <w:rsid w:val="004E4BFE"/>
    <w:rsid w:val="004E5D1C"/>
    <w:rsid w:val="004E6F64"/>
    <w:rsid w:val="00502F54"/>
    <w:rsid w:val="00503816"/>
    <w:rsid w:val="00504442"/>
    <w:rsid w:val="0050522A"/>
    <w:rsid w:val="005058CA"/>
    <w:rsid w:val="00515CD6"/>
    <w:rsid w:val="005175A4"/>
    <w:rsid w:val="0052154C"/>
    <w:rsid w:val="0052307B"/>
    <w:rsid w:val="00530420"/>
    <w:rsid w:val="00534948"/>
    <w:rsid w:val="00542BC4"/>
    <w:rsid w:val="00543156"/>
    <w:rsid w:val="005478AB"/>
    <w:rsid w:val="00554005"/>
    <w:rsid w:val="00563A07"/>
    <w:rsid w:val="0056630F"/>
    <w:rsid w:val="00574961"/>
    <w:rsid w:val="00577114"/>
    <w:rsid w:val="00580BFC"/>
    <w:rsid w:val="00584D07"/>
    <w:rsid w:val="00585DED"/>
    <w:rsid w:val="00593AB7"/>
    <w:rsid w:val="005971BC"/>
    <w:rsid w:val="005A3F31"/>
    <w:rsid w:val="005A70DE"/>
    <w:rsid w:val="005B30CC"/>
    <w:rsid w:val="005B7CFC"/>
    <w:rsid w:val="005C39D0"/>
    <w:rsid w:val="005C7093"/>
    <w:rsid w:val="005D1027"/>
    <w:rsid w:val="005D157C"/>
    <w:rsid w:val="005D758A"/>
    <w:rsid w:val="005E4606"/>
    <w:rsid w:val="005F4C6D"/>
    <w:rsid w:val="006016EE"/>
    <w:rsid w:val="006033E2"/>
    <w:rsid w:val="00606A06"/>
    <w:rsid w:val="00613745"/>
    <w:rsid w:val="0061650D"/>
    <w:rsid w:val="00624B4D"/>
    <w:rsid w:val="00624CBB"/>
    <w:rsid w:val="00634628"/>
    <w:rsid w:val="006349FA"/>
    <w:rsid w:val="00644641"/>
    <w:rsid w:val="00646BD2"/>
    <w:rsid w:val="006508EA"/>
    <w:rsid w:val="006605B8"/>
    <w:rsid w:val="00666A81"/>
    <w:rsid w:val="00666B00"/>
    <w:rsid w:val="006679FC"/>
    <w:rsid w:val="00677064"/>
    <w:rsid w:val="00680445"/>
    <w:rsid w:val="00682023"/>
    <w:rsid w:val="00687075"/>
    <w:rsid w:val="0069058D"/>
    <w:rsid w:val="006A1CFB"/>
    <w:rsid w:val="006B571B"/>
    <w:rsid w:val="006C4276"/>
    <w:rsid w:val="006C454B"/>
    <w:rsid w:val="006C5285"/>
    <w:rsid w:val="006C694A"/>
    <w:rsid w:val="006E4D09"/>
    <w:rsid w:val="006F085A"/>
    <w:rsid w:val="006F5094"/>
    <w:rsid w:val="006F541D"/>
    <w:rsid w:val="006F6134"/>
    <w:rsid w:val="00702683"/>
    <w:rsid w:val="00703B00"/>
    <w:rsid w:val="007050CA"/>
    <w:rsid w:val="00715039"/>
    <w:rsid w:val="0071656C"/>
    <w:rsid w:val="007211C0"/>
    <w:rsid w:val="00723ED7"/>
    <w:rsid w:val="007270DA"/>
    <w:rsid w:val="007334BF"/>
    <w:rsid w:val="0073421B"/>
    <w:rsid w:val="00735024"/>
    <w:rsid w:val="00740152"/>
    <w:rsid w:val="00740AD9"/>
    <w:rsid w:val="007459EB"/>
    <w:rsid w:val="00775720"/>
    <w:rsid w:val="0078374A"/>
    <w:rsid w:val="00784F89"/>
    <w:rsid w:val="0078561E"/>
    <w:rsid w:val="007858E7"/>
    <w:rsid w:val="00785E48"/>
    <w:rsid w:val="007875B4"/>
    <w:rsid w:val="007943B8"/>
    <w:rsid w:val="007972D7"/>
    <w:rsid w:val="007A1B79"/>
    <w:rsid w:val="007A4775"/>
    <w:rsid w:val="007A65BF"/>
    <w:rsid w:val="007A7FC5"/>
    <w:rsid w:val="007B1F8B"/>
    <w:rsid w:val="007B3C00"/>
    <w:rsid w:val="007B4798"/>
    <w:rsid w:val="007C1FCF"/>
    <w:rsid w:val="007C2358"/>
    <w:rsid w:val="007C42B8"/>
    <w:rsid w:val="007C4F5A"/>
    <w:rsid w:val="007C5262"/>
    <w:rsid w:val="007C68CE"/>
    <w:rsid w:val="007C7DD2"/>
    <w:rsid w:val="007D052F"/>
    <w:rsid w:val="007D09AA"/>
    <w:rsid w:val="007D0D80"/>
    <w:rsid w:val="007D39AD"/>
    <w:rsid w:val="007E5E06"/>
    <w:rsid w:val="007E63A4"/>
    <w:rsid w:val="007E6CB6"/>
    <w:rsid w:val="007F4D0A"/>
    <w:rsid w:val="00801F62"/>
    <w:rsid w:val="0080791A"/>
    <w:rsid w:val="008117A1"/>
    <w:rsid w:val="00815F4D"/>
    <w:rsid w:val="00822668"/>
    <w:rsid w:val="00826EDB"/>
    <w:rsid w:val="0083071B"/>
    <w:rsid w:val="00830B31"/>
    <w:rsid w:val="008325DF"/>
    <w:rsid w:val="0083533D"/>
    <w:rsid w:val="0084155E"/>
    <w:rsid w:val="0084489B"/>
    <w:rsid w:val="00846719"/>
    <w:rsid w:val="00854B56"/>
    <w:rsid w:val="008601F3"/>
    <w:rsid w:val="00863694"/>
    <w:rsid w:val="00873D8D"/>
    <w:rsid w:val="00874198"/>
    <w:rsid w:val="00880C29"/>
    <w:rsid w:val="008863D1"/>
    <w:rsid w:val="00887534"/>
    <w:rsid w:val="00892902"/>
    <w:rsid w:val="00893CC2"/>
    <w:rsid w:val="00895B27"/>
    <w:rsid w:val="008968C5"/>
    <w:rsid w:val="008A03E0"/>
    <w:rsid w:val="008A26C0"/>
    <w:rsid w:val="008A27F8"/>
    <w:rsid w:val="008B037A"/>
    <w:rsid w:val="008B0FA8"/>
    <w:rsid w:val="008B19A6"/>
    <w:rsid w:val="008B66B0"/>
    <w:rsid w:val="008C2A3D"/>
    <w:rsid w:val="008C3D2F"/>
    <w:rsid w:val="008D1968"/>
    <w:rsid w:val="008D31E2"/>
    <w:rsid w:val="008D4DCD"/>
    <w:rsid w:val="008D7FFD"/>
    <w:rsid w:val="008E2658"/>
    <w:rsid w:val="008E3C70"/>
    <w:rsid w:val="008F1FD6"/>
    <w:rsid w:val="008F3B0E"/>
    <w:rsid w:val="008F3BB3"/>
    <w:rsid w:val="008F3E71"/>
    <w:rsid w:val="008F73A0"/>
    <w:rsid w:val="00901971"/>
    <w:rsid w:val="0091557C"/>
    <w:rsid w:val="009161B9"/>
    <w:rsid w:val="00922C38"/>
    <w:rsid w:val="009242AA"/>
    <w:rsid w:val="00930B1F"/>
    <w:rsid w:val="00932B4E"/>
    <w:rsid w:val="009332A7"/>
    <w:rsid w:val="00936F81"/>
    <w:rsid w:val="009373FF"/>
    <w:rsid w:val="0094734A"/>
    <w:rsid w:val="009518CB"/>
    <w:rsid w:val="0095336A"/>
    <w:rsid w:val="00971684"/>
    <w:rsid w:val="009765A6"/>
    <w:rsid w:val="00984301"/>
    <w:rsid w:val="0098507D"/>
    <w:rsid w:val="00991C63"/>
    <w:rsid w:val="009930A2"/>
    <w:rsid w:val="0099717F"/>
    <w:rsid w:val="009A12D9"/>
    <w:rsid w:val="009B29D6"/>
    <w:rsid w:val="009B3EC8"/>
    <w:rsid w:val="009B4E10"/>
    <w:rsid w:val="009D1F54"/>
    <w:rsid w:val="009D3CD4"/>
    <w:rsid w:val="009E0DCE"/>
    <w:rsid w:val="009E4610"/>
    <w:rsid w:val="009E6FCC"/>
    <w:rsid w:val="009E7ABD"/>
    <w:rsid w:val="009F3EE2"/>
    <w:rsid w:val="00A036EC"/>
    <w:rsid w:val="00A068CF"/>
    <w:rsid w:val="00A12A77"/>
    <w:rsid w:val="00A13CA7"/>
    <w:rsid w:val="00A1412A"/>
    <w:rsid w:val="00A1568C"/>
    <w:rsid w:val="00A15889"/>
    <w:rsid w:val="00A15D96"/>
    <w:rsid w:val="00A25CCB"/>
    <w:rsid w:val="00A2606A"/>
    <w:rsid w:val="00A3030E"/>
    <w:rsid w:val="00A32688"/>
    <w:rsid w:val="00A329CD"/>
    <w:rsid w:val="00A332B9"/>
    <w:rsid w:val="00A37E10"/>
    <w:rsid w:val="00A44623"/>
    <w:rsid w:val="00A44FCA"/>
    <w:rsid w:val="00A47914"/>
    <w:rsid w:val="00A56664"/>
    <w:rsid w:val="00A57408"/>
    <w:rsid w:val="00A577DF"/>
    <w:rsid w:val="00A60190"/>
    <w:rsid w:val="00A64B20"/>
    <w:rsid w:val="00A80435"/>
    <w:rsid w:val="00A85A31"/>
    <w:rsid w:val="00A93E9E"/>
    <w:rsid w:val="00A94444"/>
    <w:rsid w:val="00A94E90"/>
    <w:rsid w:val="00A95B18"/>
    <w:rsid w:val="00A96635"/>
    <w:rsid w:val="00AA076E"/>
    <w:rsid w:val="00AA21AF"/>
    <w:rsid w:val="00AA361A"/>
    <w:rsid w:val="00AA3DC9"/>
    <w:rsid w:val="00AB0CB0"/>
    <w:rsid w:val="00AB38A8"/>
    <w:rsid w:val="00AB6F7A"/>
    <w:rsid w:val="00AC2BD7"/>
    <w:rsid w:val="00AC3509"/>
    <w:rsid w:val="00AC4C99"/>
    <w:rsid w:val="00AC5A49"/>
    <w:rsid w:val="00AC6B2C"/>
    <w:rsid w:val="00AD734F"/>
    <w:rsid w:val="00AE6F5D"/>
    <w:rsid w:val="00AF50DA"/>
    <w:rsid w:val="00AF7D4B"/>
    <w:rsid w:val="00B00885"/>
    <w:rsid w:val="00B0245F"/>
    <w:rsid w:val="00B06A05"/>
    <w:rsid w:val="00B12917"/>
    <w:rsid w:val="00B151BF"/>
    <w:rsid w:val="00B226E2"/>
    <w:rsid w:val="00B318E5"/>
    <w:rsid w:val="00B368D2"/>
    <w:rsid w:val="00B37607"/>
    <w:rsid w:val="00B44905"/>
    <w:rsid w:val="00B44AAB"/>
    <w:rsid w:val="00B473E4"/>
    <w:rsid w:val="00B51E38"/>
    <w:rsid w:val="00B630C1"/>
    <w:rsid w:val="00B724A3"/>
    <w:rsid w:val="00B8189C"/>
    <w:rsid w:val="00B90702"/>
    <w:rsid w:val="00B913A4"/>
    <w:rsid w:val="00BB0C18"/>
    <w:rsid w:val="00BB4274"/>
    <w:rsid w:val="00BB448C"/>
    <w:rsid w:val="00BB6981"/>
    <w:rsid w:val="00BC09F8"/>
    <w:rsid w:val="00BC0B24"/>
    <w:rsid w:val="00BC322E"/>
    <w:rsid w:val="00BC6B34"/>
    <w:rsid w:val="00BC7765"/>
    <w:rsid w:val="00BF1B79"/>
    <w:rsid w:val="00BF219F"/>
    <w:rsid w:val="00BF2684"/>
    <w:rsid w:val="00BF58FC"/>
    <w:rsid w:val="00C01A09"/>
    <w:rsid w:val="00C04BE5"/>
    <w:rsid w:val="00C117A1"/>
    <w:rsid w:val="00C122E6"/>
    <w:rsid w:val="00C13580"/>
    <w:rsid w:val="00C16936"/>
    <w:rsid w:val="00C16A64"/>
    <w:rsid w:val="00C20326"/>
    <w:rsid w:val="00C219FF"/>
    <w:rsid w:val="00C21E4E"/>
    <w:rsid w:val="00C33E8D"/>
    <w:rsid w:val="00C47614"/>
    <w:rsid w:val="00C53EE8"/>
    <w:rsid w:val="00C544B0"/>
    <w:rsid w:val="00C56FA6"/>
    <w:rsid w:val="00C61B5B"/>
    <w:rsid w:val="00C70CAD"/>
    <w:rsid w:val="00C740B4"/>
    <w:rsid w:val="00C7554A"/>
    <w:rsid w:val="00C7631C"/>
    <w:rsid w:val="00C8118A"/>
    <w:rsid w:val="00C86C34"/>
    <w:rsid w:val="00C90C4F"/>
    <w:rsid w:val="00C93747"/>
    <w:rsid w:val="00C95818"/>
    <w:rsid w:val="00C96025"/>
    <w:rsid w:val="00CA1ACF"/>
    <w:rsid w:val="00CA22A9"/>
    <w:rsid w:val="00CA5C6C"/>
    <w:rsid w:val="00CC4141"/>
    <w:rsid w:val="00CD2278"/>
    <w:rsid w:val="00CF2B8D"/>
    <w:rsid w:val="00D01252"/>
    <w:rsid w:val="00D04F90"/>
    <w:rsid w:val="00D052BE"/>
    <w:rsid w:val="00D055EE"/>
    <w:rsid w:val="00D0749E"/>
    <w:rsid w:val="00D129FF"/>
    <w:rsid w:val="00D14BE8"/>
    <w:rsid w:val="00D15804"/>
    <w:rsid w:val="00D31100"/>
    <w:rsid w:val="00D350A8"/>
    <w:rsid w:val="00D4658A"/>
    <w:rsid w:val="00D50102"/>
    <w:rsid w:val="00D53F01"/>
    <w:rsid w:val="00D55CA5"/>
    <w:rsid w:val="00D563BB"/>
    <w:rsid w:val="00D566C9"/>
    <w:rsid w:val="00D5698F"/>
    <w:rsid w:val="00D726D6"/>
    <w:rsid w:val="00D74B91"/>
    <w:rsid w:val="00D76A36"/>
    <w:rsid w:val="00D845B5"/>
    <w:rsid w:val="00D85943"/>
    <w:rsid w:val="00D90FA9"/>
    <w:rsid w:val="00DA414A"/>
    <w:rsid w:val="00DA5DE3"/>
    <w:rsid w:val="00DB04B0"/>
    <w:rsid w:val="00DC0EC9"/>
    <w:rsid w:val="00DC2467"/>
    <w:rsid w:val="00DC56FA"/>
    <w:rsid w:val="00DD36D1"/>
    <w:rsid w:val="00DD4A45"/>
    <w:rsid w:val="00DD5A88"/>
    <w:rsid w:val="00DE08BE"/>
    <w:rsid w:val="00DE0EB2"/>
    <w:rsid w:val="00DE1FEC"/>
    <w:rsid w:val="00DE22AE"/>
    <w:rsid w:val="00DE4A4D"/>
    <w:rsid w:val="00E01CD3"/>
    <w:rsid w:val="00E0460D"/>
    <w:rsid w:val="00E139D9"/>
    <w:rsid w:val="00E245A0"/>
    <w:rsid w:val="00E322E4"/>
    <w:rsid w:val="00E41BC7"/>
    <w:rsid w:val="00E45D4D"/>
    <w:rsid w:val="00E479B8"/>
    <w:rsid w:val="00E47EB6"/>
    <w:rsid w:val="00E612FC"/>
    <w:rsid w:val="00E622C8"/>
    <w:rsid w:val="00E66F76"/>
    <w:rsid w:val="00E71FF8"/>
    <w:rsid w:val="00E724BC"/>
    <w:rsid w:val="00E74FA1"/>
    <w:rsid w:val="00E773F5"/>
    <w:rsid w:val="00E807DA"/>
    <w:rsid w:val="00E813B7"/>
    <w:rsid w:val="00E8360F"/>
    <w:rsid w:val="00E836E9"/>
    <w:rsid w:val="00E93569"/>
    <w:rsid w:val="00E93733"/>
    <w:rsid w:val="00EA543A"/>
    <w:rsid w:val="00EA62DF"/>
    <w:rsid w:val="00EB61E0"/>
    <w:rsid w:val="00EB666B"/>
    <w:rsid w:val="00EC161A"/>
    <w:rsid w:val="00EC1709"/>
    <w:rsid w:val="00EC2EF0"/>
    <w:rsid w:val="00ED0D77"/>
    <w:rsid w:val="00ED1258"/>
    <w:rsid w:val="00EE346E"/>
    <w:rsid w:val="00EE53E9"/>
    <w:rsid w:val="00EF5AE2"/>
    <w:rsid w:val="00F01F11"/>
    <w:rsid w:val="00F02DAA"/>
    <w:rsid w:val="00F048CF"/>
    <w:rsid w:val="00F122BB"/>
    <w:rsid w:val="00F153E0"/>
    <w:rsid w:val="00F1689E"/>
    <w:rsid w:val="00F17700"/>
    <w:rsid w:val="00F3005F"/>
    <w:rsid w:val="00F32F4A"/>
    <w:rsid w:val="00F330A7"/>
    <w:rsid w:val="00F37538"/>
    <w:rsid w:val="00F45DC3"/>
    <w:rsid w:val="00F613CF"/>
    <w:rsid w:val="00F6368C"/>
    <w:rsid w:val="00F722D3"/>
    <w:rsid w:val="00F77F2A"/>
    <w:rsid w:val="00F842FD"/>
    <w:rsid w:val="00F84506"/>
    <w:rsid w:val="00F91514"/>
    <w:rsid w:val="00F93F06"/>
    <w:rsid w:val="00F9745F"/>
    <w:rsid w:val="00FA40A8"/>
    <w:rsid w:val="00FA731A"/>
    <w:rsid w:val="00FB32E5"/>
    <w:rsid w:val="00FC1F03"/>
    <w:rsid w:val="00FC3102"/>
    <w:rsid w:val="00FD0178"/>
    <w:rsid w:val="00FD2704"/>
    <w:rsid w:val="00FD3820"/>
    <w:rsid w:val="00FD3F03"/>
    <w:rsid w:val="00FD59C3"/>
    <w:rsid w:val="00FE4B04"/>
    <w:rsid w:val="00FE71CD"/>
    <w:rsid w:val="00FF29D7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794EA"/>
  <w15:docId w15:val="{145DCAC0-E917-4EFB-B601-5E78FD1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6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676"/>
    <w:rPr>
      <w:sz w:val="18"/>
      <w:szCs w:val="18"/>
    </w:rPr>
  </w:style>
  <w:style w:type="character" w:customStyle="1" w:styleId="apple-style-span">
    <w:name w:val="apple-style-span"/>
    <w:rsid w:val="00D5698F"/>
    <w:rPr>
      <w:rFonts w:cs="Times New Roman"/>
    </w:rPr>
  </w:style>
  <w:style w:type="character" w:customStyle="1" w:styleId="Char">
    <w:name w:val="页眉 Char"/>
    <w:uiPriority w:val="99"/>
    <w:rsid w:val="00B90702"/>
    <w:rPr>
      <w:rFonts w:ascii="仿宋_GB2312" w:eastAsia="仿宋_GB2312" w:hAnsi="仿宋_GB2312" w:cs="Times New Roman"/>
      <w:sz w:val="18"/>
      <w:szCs w:val="18"/>
    </w:rPr>
  </w:style>
  <w:style w:type="character" w:customStyle="1" w:styleId="Char0">
    <w:name w:val="页脚 Char"/>
    <w:uiPriority w:val="99"/>
    <w:rsid w:val="00B90702"/>
    <w:rPr>
      <w:rFonts w:ascii="仿宋_GB2312" w:eastAsia="仿宋_GB2312" w:hAnsi="仿宋_GB2312" w:cs="仿宋_GB2312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6C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6C34"/>
    <w:rPr>
      <w:sz w:val="18"/>
      <w:szCs w:val="18"/>
    </w:rPr>
  </w:style>
  <w:style w:type="paragraph" w:customStyle="1" w:styleId="a9">
    <w:name w:val="公文正文"/>
    <w:basedOn w:val="a"/>
    <w:rsid w:val="000F2861"/>
    <w:pPr>
      <w:ind w:firstLineChars="200" w:firstLine="632"/>
    </w:pPr>
    <w:rPr>
      <w:rFonts w:ascii="仿宋_GB2312" w:eastAsia="仿宋_GB2312" w:hAnsi="ˎ̥" w:cs="宋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Ycartoon</dc:creator>
  <cp:keywords/>
  <dc:description/>
  <cp:lastModifiedBy>AutoBVT</cp:lastModifiedBy>
  <cp:revision>89</cp:revision>
  <cp:lastPrinted>2021-04-25T06:51:00Z</cp:lastPrinted>
  <dcterms:created xsi:type="dcterms:W3CDTF">2018-12-26T10:02:00Z</dcterms:created>
  <dcterms:modified xsi:type="dcterms:W3CDTF">2021-04-25T07:25:00Z</dcterms:modified>
</cp:coreProperties>
</file>