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rPr>
          <w:rFonts w:ascii="黑体" w:hAnsi="黑体" w:eastAsia="黑体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黑体" w:hAnsi="黑体" w:eastAsia="黑体"/>
          <w:b/>
          <w:bCs/>
          <w:color w:val="000000"/>
          <w:sz w:val="28"/>
          <w:szCs w:val="28"/>
        </w:rPr>
        <w:t>附</w:t>
      </w:r>
      <w:r>
        <w:rPr>
          <w:rFonts w:hint="eastAsia" w:ascii="黑体" w:hAnsi="黑体" w:eastAsia="黑体"/>
          <w:b/>
          <w:bCs/>
          <w:color w:val="000000"/>
          <w:sz w:val="28"/>
          <w:szCs w:val="28"/>
        </w:rPr>
        <w:t>件</w:t>
      </w:r>
      <w:r>
        <w:rPr>
          <w:rFonts w:ascii="黑体" w:hAnsi="黑体" w:eastAsia="黑体"/>
          <w:b/>
          <w:bCs/>
          <w:color w:val="000000"/>
          <w:sz w:val="28"/>
          <w:szCs w:val="28"/>
        </w:rPr>
        <w:t>1</w:t>
      </w:r>
    </w:p>
    <w:p>
      <w:pPr>
        <w:snapToGrid w:val="0"/>
        <w:spacing w:line="540" w:lineRule="exact"/>
        <w:jc w:val="center"/>
        <w:rPr>
          <w:rFonts w:hint="eastAsia" w:ascii="Times New Roman" w:hAnsi="华文中宋" w:eastAsia="华文中宋"/>
          <w:b/>
          <w:bCs/>
          <w:sz w:val="36"/>
        </w:rPr>
      </w:pPr>
      <w:r>
        <w:rPr>
          <w:rFonts w:hint="eastAsia" w:ascii="Times New Roman" w:hAnsi="华文中宋" w:eastAsia="华文中宋"/>
          <w:b/>
          <w:bCs/>
          <w:sz w:val="36"/>
        </w:rPr>
        <w:t>上海</w:t>
      </w:r>
      <w:r>
        <w:rPr>
          <w:rFonts w:ascii="Times New Roman" w:hAnsi="华文中宋" w:eastAsia="华文中宋"/>
          <w:b/>
          <w:bCs/>
          <w:sz w:val="36"/>
        </w:rPr>
        <w:t>交通行业</w:t>
      </w:r>
      <w:r>
        <w:rPr>
          <w:rFonts w:hint="eastAsia" w:ascii="Times New Roman" w:hAnsi="华文中宋" w:eastAsia="华文中宋"/>
          <w:b/>
          <w:bCs/>
          <w:sz w:val="36"/>
        </w:rPr>
        <w:t>生产安全突发</w:t>
      </w:r>
      <w:r>
        <w:rPr>
          <w:rFonts w:ascii="Times New Roman" w:hAnsi="华文中宋" w:eastAsia="华文中宋"/>
          <w:b/>
          <w:bCs/>
          <w:sz w:val="36"/>
        </w:rPr>
        <w:t>事件</w:t>
      </w:r>
    </w:p>
    <w:p>
      <w:pPr>
        <w:snapToGrid w:val="0"/>
        <w:spacing w:line="540" w:lineRule="exact"/>
        <w:jc w:val="center"/>
        <w:rPr>
          <w:rFonts w:ascii="Times New Roman" w:hAnsi="Times New Roman" w:eastAsia="黑体"/>
          <w:b/>
          <w:color w:val="000000"/>
          <w:sz w:val="28"/>
          <w:szCs w:val="28"/>
        </w:rPr>
      </w:pPr>
      <w:r>
        <w:rPr>
          <w:rFonts w:hint="eastAsia" w:ascii="Times New Roman" w:hAnsi="华文中宋" w:eastAsia="华文中宋"/>
          <w:b/>
          <w:bCs/>
          <w:sz w:val="36"/>
        </w:rPr>
        <w:t>信息报告范围与标准</w:t>
      </w:r>
    </w:p>
    <w:p>
      <w:pPr>
        <w:snapToGrid w:val="0"/>
        <w:spacing w:line="540" w:lineRule="exact"/>
        <w:ind w:firstLine="600" w:firstLineChars="200"/>
        <w:rPr>
          <w:rFonts w:ascii="Times New Roman" w:eastAsia="仿宋_GB2312"/>
          <w:sz w:val="30"/>
        </w:rPr>
      </w:pPr>
    </w:p>
    <w:p>
      <w:pPr>
        <w:snapToGrid w:val="0"/>
        <w:spacing w:line="540" w:lineRule="exact"/>
        <w:ind w:firstLine="600" w:firstLineChars="200"/>
        <w:rPr>
          <w:rFonts w:ascii="Times New Roman" w:eastAsia="仿宋_GB2312"/>
          <w:sz w:val="30"/>
        </w:rPr>
      </w:pPr>
      <w:r>
        <w:rPr>
          <w:rFonts w:ascii="Times New Roman" w:eastAsia="仿宋_GB2312"/>
          <w:sz w:val="30"/>
        </w:rPr>
        <w:t>一</w:t>
      </w:r>
      <w:r>
        <w:rPr>
          <w:rFonts w:hint="eastAsia" w:ascii="Times New Roman" w:eastAsia="仿宋_GB2312"/>
          <w:sz w:val="30"/>
        </w:rPr>
        <w:t>、</w:t>
      </w:r>
      <w:r>
        <w:rPr>
          <w:rFonts w:ascii="Times New Roman" w:eastAsia="仿宋_GB2312"/>
          <w:sz w:val="30"/>
        </w:rPr>
        <w:t>交通运输</w:t>
      </w:r>
      <w:r>
        <w:rPr>
          <w:rFonts w:hint="eastAsia" w:ascii="Times New Roman" w:eastAsia="仿宋_GB2312"/>
          <w:sz w:val="30"/>
        </w:rPr>
        <w:t>或者</w:t>
      </w:r>
      <w:r>
        <w:rPr>
          <w:rFonts w:ascii="Times New Roman" w:eastAsia="仿宋_GB2312"/>
          <w:sz w:val="30"/>
        </w:rPr>
        <w:t>交通</w:t>
      </w:r>
      <w:r>
        <w:rPr>
          <w:rFonts w:hint="eastAsia" w:ascii="Times New Roman" w:eastAsia="仿宋_GB2312"/>
          <w:sz w:val="30"/>
        </w:rPr>
        <w:t>工程</w:t>
      </w:r>
      <w:r>
        <w:rPr>
          <w:rFonts w:ascii="Times New Roman" w:eastAsia="仿宋_GB2312"/>
          <w:sz w:val="30"/>
        </w:rPr>
        <w:t>事故，造成</w:t>
      </w:r>
      <w:r>
        <w:rPr>
          <w:rFonts w:hint="eastAsia" w:ascii="Times New Roman" w:eastAsia="仿宋_GB2312"/>
          <w:sz w:val="30"/>
        </w:rPr>
        <w:t>或者可</w:t>
      </w:r>
      <w:r>
        <w:rPr>
          <w:rFonts w:ascii="Times New Roman" w:eastAsia="仿宋_GB2312"/>
          <w:sz w:val="30"/>
        </w:rPr>
        <w:t>能</w:t>
      </w:r>
      <w:r>
        <w:rPr>
          <w:rFonts w:hint="eastAsia" w:ascii="Times New Roman" w:eastAsia="仿宋_GB2312"/>
          <w:sz w:val="30"/>
        </w:rPr>
        <w:t>造成</w:t>
      </w:r>
      <w:r>
        <w:rPr>
          <w:rFonts w:ascii="Times New Roman" w:eastAsia="仿宋_GB2312"/>
          <w:sz w:val="30"/>
        </w:rPr>
        <w:t>1人（含）及以上死亡</w:t>
      </w:r>
      <w:r>
        <w:rPr>
          <w:rFonts w:hint="eastAsia" w:ascii="Times New Roman" w:eastAsia="仿宋_GB2312"/>
          <w:sz w:val="30"/>
        </w:rPr>
        <w:t>或者</w:t>
      </w:r>
      <w:r>
        <w:rPr>
          <w:rFonts w:ascii="Times New Roman" w:eastAsia="仿宋_GB2312"/>
          <w:sz w:val="30"/>
        </w:rPr>
        <w:t>失踪，</w:t>
      </w:r>
      <w:r>
        <w:rPr>
          <w:rFonts w:hint="eastAsia" w:ascii="Times New Roman" w:eastAsia="仿宋_GB2312"/>
          <w:sz w:val="30"/>
        </w:rPr>
        <w:t>或者</w:t>
      </w:r>
      <w:r>
        <w:rPr>
          <w:rFonts w:ascii="Times New Roman" w:eastAsia="仿宋_GB2312"/>
          <w:sz w:val="30"/>
        </w:rPr>
        <w:t>3人（含）以上受伤的；</w:t>
      </w:r>
    </w:p>
    <w:p>
      <w:pPr>
        <w:snapToGrid w:val="0"/>
        <w:spacing w:line="540" w:lineRule="exact"/>
        <w:ind w:firstLine="600" w:firstLineChars="200"/>
        <w:rPr>
          <w:rFonts w:ascii="Times New Roman" w:eastAsia="仿宋_GB2312"/>
          <w:sz w:val="30"/>
        </w:rPr>
      </w:pPr>
      <w:r>
        <w:rPr>
          <w:rFonts w:ascii="Times New Roman" w:eastAsia="仿宋_GB2312"/>
          <w:sz w:val="30"/>
        </w:rPr>
        <w:t>二</w:t>
      </w:r>
      <w:r>
        <w:rPr>
          <w:rFonts w:hint="eastAsia" w:ascii="Times New Roman" w:eastAsia="仿宋_GB2312"/>
          <w:sz w:val="30"/>
        </w:rPr>
        <w:t>、</w:t>
      </w:r>
      <w:r>
        <w:rPr>
          <w:rFonts w:ascii="Times New Roman" w:eastAsia="仿宋_GB2312"/>
          <w:sz w:val="30"/>
        </w:rPr>
        <w:t>旅游船</w:t>
      </w:r>
      <w:r>
        <w:rPr>
          <w:rFonts w:hint="eastAsia" w:ascii="Times New Roman" w:eastAsia="仿宋_GB2312"/>
          <w:sz w:val="30"/>
        </w:rPr>
        <w:t>、渡船等</w:t>
      </w:r>
      <w:r>
        <w:rPr>
          <w:rFonts w:ascii="Times New Roman" w:eastAsia="仿宋_GB2312"/>
          <w:sz w:val="30"/>
        </w:rPr>
        <w:t>载客</w:t>
      </w:r>
      <w:r>
        <w:rPr>
          <w:rFonts w:hint="eastAsia" w:ascii="Times New Roman" w:eastAsia="仿宋_GB2312"/>
          <w:sz w:val="30"/>
        </w:rPr>
        <w:t>船舶</w:t>
      </w:r>
      <w:r>
        <w:rPr>
          <w:rFonts w:ascii="Times New Roman" w:eastAsia="仿宋_GB2312"/>
          <w:sz w:val="30"/>
        </w:rPr>
        <w:t>在</w:t>
      </w:r>
      <w:r>
        <w:rPr>
          <w:rFonts w:hint="eastAsia" w:ascii="Times New Roman" w:eastAsia="仿宋_GB2312"/>
          <w:sz w:val="30"/>
        </w:rPr>
        <w:t>本市本市内河水域</w:t>
      </w:r>
      <w:r>
        <w:rPr>
          <w:rFonts w:ascii="Times New Roman" w:eastAsia="仿宋_GB2312"/>
          <w:sz w:val="30"/>
        </w:rPr>
        <w:t>发生危及船舶及人员生命安全的事故</w:t>
      </w:r>
      <w:r>
        <w:rPr>
          <w:rFonts w:hint="eastAsia" w:ascii="Times New Roman" w:eastAsia="仿宋_GB2312"/>
          <w:sz w:val="30"/>
        </w:rPr>
        <w:t>或者</w:t>
      </w:r>
      <w:r>
        <w:rPr>
          <w:rFonts w:ascii="Times New Roman" w:eastAsia="仿宋_GB2312"/>
          <w:sz w:val="30"/>
        </w:rPr>
        <w:t>险情；船舶</w:t>
      </w:r>
      <w:r>
        <w:rPr>
          <w:rFonts w:hint="eastAsia" w:ascii="Times New Roman" w:eastAsia="仿宋_GB2312"/>
          <w:sz w:val="30"/>
        </w:rPr>
        <w:t>在本市内河水域</w:t>
      </w:r>
      <w:r>
        <w:rPr>
          <w:rFonts w:ascii="Times New Roman" w:eastAsia="仿宋_GB2312"/>
          <w:sz w:val="30"/>
        </w:rPr>
        <w:t>沉没</w:t>
      </w:r>
      <w:r>
        <w:rPr>
          <w:rFonts w:hint="eastAsia" w:ascii="Times New Roman" w:eastAsia="仿宋_GB2312"/>
          <w:sz w:val="30"/>
        </w:rPr>
        <w:t>或者发生火灾、爆炸事故的</w:t>
      </w:r>
      <w:r>
        <w:rPr>
          <w:rFonts w:ascii="Times New Roman" w:eastAsia="仿宋_GB2312"/>
          <w:sz w:val="30"/>
        </w:rPr>
        <w:t>；</w:t>
      </w:r>
    </w:p>
    <w:p>
      <w:pPr>
        <w:snapToGrid w:val="0"/>
        <w:spacing w:line="540" w:lineRule="exact"/>
        <w:ind w:firstLine="600" w:firstLineChars="200"/>
        <w:rPr>
          <w:rFonts w:ascii="Times New Roman" w:eastAsia="仿宋_GB2312"/>
          <w:sz w:val="30"/>
        </w:rPr>
      </w:pPr>
      <w:r>
        <w:rPr>
          <w:rFonts w:ascii="Times New Roman" w:eastAsia="仿宋_GB2312"/>
          <w:sz w:val="30"/>
        </w:rPr>
        <w:t>三</w:t>
      </w:r>
      <w:r>
        <w:rPr>
          <w:rFonts w:hint="eastAsia" w:ascii="Times New Roman" w:eastAsia="仿宋_GB2312"/>
          <w:sz w:val="30"/>
        </w:rPr>
        <w:t>、</w:t>
      </w:r>
      <w:r>
        <w:rPr>
          <w:rFonts w:ascii="Times New Roman" w:eastAsia="仿宋_GB2312"/>
          <w:sz w:val="30"/>
        </w:rPr>
        <w:t>交通运输船舶与军用船舶在</w:t>
      </w:r>
      <w:r>
        <w:rPr>
          <w:rFonts w:hint="eastAsia" w:ascii="Times New Roman" w:eastAsia="仿宋_GB2312"/>
          <w:sz w:val="30"/>
        </w:rPr>
        <w:t>本市</w:t>
      </w:r>
      <w:r>
        <w:rPr>
          <w:rFonts w:ascii="Times New Roman" w:eastAsia="仿宋_GB2312"/>
          <w:sz w:val="30"/>
        </w:rPr>
        <w:t>内河水域发生碰撞的事件；</w:t>
      </w:r>
    </w:p>
    <w:p>
      <w:pPr>
        <w:snapToGrid w:val="0"/>
        <w:spacing w:line="540" w:lineRule="exact"/>
        <w:ind w:firstLine="600" w:firstLineChars="200"/>
        <w:rPr>
          <w:rFonts w:ascii="Times New Roman" w:eastAsia="仿宋_GB2312"/>
          <w:sz w:val="30"/>
        </w:rPr>
      </w:pPr>
      <w:r>
        <w:rPr>
          <w:rFonts w:ascii="Times New Roman" w:eastAsia="仿宋_GB2312"/>
          <w:sz w:val="30"/>
        </w:rPr>
        <w:t>四</w:t>
      </w:r>
      <w:r>
        <w:rPr>
          <w:rFonts w:hint="eastAsia" w:ascii="Times New Roman" w:eastAsia="仿宋_GB2312"/>
          <w:sz w:val="30"/>
        </w:rPr>
        <w:t>、</w:t>
      </w:r>
      <w:r>
        <w:rPr>
          <w:rFonts w:ascii="Times New Roman" w:eastAsia="仿宋_GB2312"/>
          <w:sz w:val="30"/>
        </w:rPr>
        <w:t>载运危险化学品</w:t>
      </w:r>
      <w:r>
        <w:rPr>
          <w:rFonts w:hint="eastAsia" w:ascii="Times New Roman" w:eastAsia="仿宋_GB2312"/>
          <w:sz w:val="30"/>
        </w:rPr>
        <w:t>或者</w:t>
      </w:r>
      <w:r>
        <w:rPr>
          <w:rFonts w:ascii="Times New Roman" w:eastAsia="仿宋_GB2312"/>
          <w:sz w:val="30"/>
        </w:rPr>
        <w:t>油类的车辆（船舶）在</w:t>
      </w:r>
      <w:r>
        <w:rPr>
          <w:rFonts w:hint="eastAsia" w:ascii="Times New Roman" w:eastAsia="仿宋_GB2312"/>
          <w:sz w:val="30"/>
        </w:rPr>
        <w:t>本市</w:t>
      </w:r>
      <w:r>
        <w:rPr>
          <w:rFonts w:ascii="Times New Roman" w:eastAsia="仿宋_GB2312"/>
          <w:sz w:val="30"/>
        </w:rPr>
        <w:t>境内（内河水域）发生事故，造成</w:t>
      </w:r>
      <w:r>
        <w:rPr>
          <w:rFonts w:hint="eastAsia" w:ascii="Times New Roman" w:eastAsia="仿宋_GB2312"/>
          <w:sz w:val="30"/>
        </w:rPr>
        <w:t>或者可</w:t>
      </w:r>
      <w:r>
        <w:rPr>
          <w:rFonts w:ascii="Times New Roman" w:eastAsia="仿宋_GB2312"/>
          <w:sz w:val="30"/>
        </w:rPr>
        <w:t>能造成运输物质泄漏、扩散，导致重大生态环境危害、交通阻塞</w:t>
      </w:r>
      <w:r>
        <w:rPr>
          <w:rFonts w:hint="eastAsia" w:ascii="Times New Roman" w:eastAsia="仿宋_GB2312"/>
          <w:sz w:val="30"/>
        </w:rPr>
        <w:t>或者</w:t>
      </w:r>
      <w:r>
        <w:rPr>
          <w:rFonts w:ascii="Times New Roman" w:eastAsia="仿宋_GB2312"/>
          <w:sz w:val="30"/>
        </w:rPr>
        <w:t>威胁人民生命安全；</w:t>
      </w:r>
    </w:p>
    <w:p>
      <w:pPr>
        <w:snapToGrid w:val="0"/>
        <w:spacing w:line="540" w:lineRule="exact"/>
        <w:ind w:firstLine="600" w:firstLineChars="200"/>
        <w:rPr>
          <w:rFonts w:ascii="Times New Roman" w:eastAsia="仿宋_GB2312"/>
          <w:sz w:val="30"/>
        </w:rPr>
      </w:pPr>
      <w:r>
        <w:rPr>
          <w:rFonts w:ascii="Times New Roman" w:eastAsia="仿宋_GB2312"/>
          <w:sz w:val="30"/>
        </w:rPr>
        <w:t>五</w:t>
      </w:r>
      <w:r>
        <w:rPr>
          <w:rFonts w:hint="eastAsia" w:ascii="Times New Roman" w:eastAsia="仿宋_GB2312"/>
          <w:sz w:val="30"/>
        </w:rPr>
        <w:t>、客运、危险货物码头</w:t>
      </w:r>
      <w:r>
        <w:rPr>
          <w:rFonts w:ascii="Times New Roman" w:eastAsia="仿宋_GB2312"/>
          <w:sz w:val="30"/>
        </w:rPr>
        <w:t>遭受严重损失，</w:t>
      </w:r>
      <w:r>
        <w:rPr>
          <w:rFonts w:hint="eastAsia" w:ascii="Times New Roman" w:eastAsia="仿宋_GB2312"/>
          <w:sz w:val="30"/>
        </w:rPr>
        <w:t>普通货物码头</w:t>
      </w:r>
      <w:r>
        <w:rPr>
          <w:rFonts w:ascii="Times New Roman" w:eastAsia="仿宋_GB2312"/>
          <w:sz w:val="30"/>
        </w:rPr>
        <w:t>瘫痪</w:t>
      </w:r>
      <w:r>
        <w:rPr>
          <w:rFonts w:hint="eastAsia" w:ascii="Times New Roman" w:eastAsia="仿宋_GB2312"/>
          <w:sz w:val="30"/>
        </w:rPr>
        <w:t>或者</w:t>
      </w:r>
      <w:r>
        <w:rPr>
          <w:rFonts w:ascii="Times New Roman" w:eastAsia="仿宋_GB2312"/>
          <w:sz w:val="30"/>
        </w:rPr>
        <w:t>遭受灾难性损失的事件；</w:t>
      </w:r>
    </w:p>
    <w:p>
      <w:pPr>
        <w:snapToGrid w:val="0"/>
        <w:spacing w:line="540" w:lineRule="exact"/>
        <w:ind w:firstLine="600" w:firstLineChars="200"/>
        <w:rPr>
          <w:rFonts w:ascii="Times New Roman" w:eastAsia="仿宋_GB2312"/>
          <w:sz w:val="30"/>
        </w:rPr>
      </w:pPr>
      <w:r>
        <w:rPr>
          <w:rFonts w:ascii="Times New Roman" w:eastAsia="仿宋_GB2312"/>
          <w:sz w:val="30"/>
        </w:rPr>
        <w:t>六</w:t>
      </w:r>
      <w:r>
        <w:rPr>
          <w:rFonts w:hint="eastAsia" w:ascii="Times New Roman" w:eastAsia="仿宋_GB2312"/>
          <w:sz w:val="30"/>
        </w:rPr>
        <w:t>、危险货物码头或者</w:t>
      </w:r>
      <w:r>
        <w:rPr>
          <w:rFonts w:ascii="Times New Roman" w:eastAsia="仿宋_GB2312"/>
          <w:sz w:val="30"/>
        </w:rPr>
        <w:t>交通运输行业企业所属油品码头、危险品仓储堆场发生火灾、爆炸等事件；</w:t>
      </w:r>
    </w:p>
    <w:p>
      <w:pPr>
        <w:snapToGrid w:val="0"/>
        <w:spacing w:line="540" w:lineRule="exact"/>
        <w:ind w:firstLine="600" w:firstLineChars="200"/>
        <w:rPr>
          <w:rFonts w:ascii="Times New Roman" w:eastAsia="仿宋_GB2312"/>
          <w:sz w:val="30"/>
        </w:rPr>
      </w:pPr>
      <w:r>
        <w:rPr>
          <w:rFonts w:ascii="Times New Roman" w:eastAsia="仿宋_GB2312"/>
          <w:sz w:val="30"/>
        </w:rPr>
        <w:t>七</w:t>
      </w:r>
      <w:r>
        <w:rPr>
          <w:rFonts w:hint="eastAsia" w:ascii="Times New Roman" w:eastAsia="仿宋_GB2312"/>
          <w:sz w:val="30"/>
        </w:rPr>
        <w:t>、</w:t>
      </w:r>
      <w:r>
        <w:rPr>
          <w:rFonts w:ascii="Times New Roman" w:eastAsia="仿宋_GB2312"/>
          <w:sz w:val="30"/>
        </w:rPr>
        <w:t>国家干线公路</w:t>
      </w:r>
      <w:r>
        <w:rPr>
          <w:rFonts w:hint="eastAsia" w:ascii="Times New Roman" w:eastAsia="仿宋_GB2312"/>
          <w:sz w:val="30"/>
        </w:rPr>
        <w:t>、城市快速路</w:t>
      </w:r>
      <w:r>
        <w:rPr>
          <w:rFonts w:ascii="Times New Roman" w:eastAsia="仿宋_GB2312"/>
          <w:sz w:val="30"/>
        </w:rPr>
        <w:t>交通毁坏、中断、阻塞</w:t>
      </w:r>
      <w:r>
        <w:rPr>
          <w:rFonts w:hint="eastAsia" w:ascii="Times New Roman" w:eastAsia="仿宋_GB2312"/>
          <w:sz w:val="30"/>
        </w:rPr>
        <w:t>或者</w:t>
      </w:r>
      <w:r>
        <w:rPr>
          <w:rFonts w:ascii="Times New Roman" w:eastAsia="仿宋_GB2312"/>
          <w:sz w:val="30"/>
        </w:rPr>
        <w:t>大量车辆积压、人员滞留，抢修、处置时间预计在6小时以上的事件；</w:t>
      </w:r>
    </w:p>
    <w:p>
      <w:pPr>
        <w:snapToGrid w:val="0"/>
        <w:spacing w:line="540" w:lineRule="exact"/>
        <w:ind w:firstLine="600" w:firstLineChars="200"/>
        <w:rPr>
          <w:rFonts w:ascii="Times New Roman" w:eastAsia="仿宋_GB2312"/>
          <w:sz w:val="30"/>
        </w:rPr>
      </w:pPr>
      <w:r>
        <w:rPr>
          <w:rFonts w:ascii="Times New Roman" w:eastAsia="仿宋_GB2312"/>
          <w:sz w:val="30"/>
        </w:rPr>
        <w:t>八</w:t>
      </w:r>
      <w:r>
        <w:rPr>
          <w:rFonts w:hint="eastAsia" w:ascii="Times New Roman" w:eastAsia="仿宋_GB2312"/>
          <w:sz w:val="30"/>
        </w:rPr>
        <w:t>、</w:t>
      </w:r>
      <w:r>
        <w:rPr>
          <w:rFonts w:ascii="Times New Roman" w:eastAsia="仿宋_GB2312"/>
          <w:sz w:val="30"/>
        </w:rPr>
        <w:t>国家干线公路桥梁、隧道以及国、</w:t>
      </w:r>
      <w:r>
        <w:rPr>
          <w:rFonts w:hint="eastAsia" w:ascii="Times New Roman" w:eastAsia="仿宋_GB2312"/>
          <w:sz w:val="30"/>
        </w:rPr>
        <w:t>市</w:t>
      </w:r>
      <w:r>
        <w:rPr>
          <w:rFonts w:ascii="Times New Roman" w:eastAsia="仿宋_GB2312"/>
          <w:sz w:val="30"/>
        </w:rPr>
        <w:t>重点水运设施发生垮塌的事件</w:t>
      </w:r>
      <w:r>
        <w:rPr>
          <w:rFonts w:hint="eastAsia" w:ascii="Times New Roman" w:eastAsia="仿宋_GB2312"/>
          <w:sz w:val="30"/>
        </w:rPr>
        <w:t>，桥梁、隧道发生火灾、爆炸的事件</w:t>
      </w:r>
      <w:r>
        <w:rPr>
          <w:rFonts w:ascii="Times New Roman" w:eastAsia="仿宋_GB2312"/>
          <w:sz w:val="30"/>
        </w:rPr>
        <w:t>；</w:t>
      </w:r>
    </w:p>
    <w:p>
      <w:pPr>
        <w:snapToGrid w:val="0"/>
        <w:spacing w:line="540" w:lineRule="exact"/>
        <w:ind w:firstLine="600" w:firstLineChars="200"/>
        <w:rPr>
          <w:rFonts w:ascii="Times New Roman" w:eastAsia="仿宋_GB2312"/>
          <w:sz w:val="30"/>
        </w:rPr>
      </w:pPr>
      <w:r>
        <w:rPr>
          <w:rFonts w:ascii="Times New Roman" w:eastAsia="仿宋_GB2312"/>
          <w:sz w:val="30"/>
        </w:rPr>
        <w:t>九</w:t>
      </w:r>
      <w:r>
        <w:rPr>
          <w:rFonts w:hint="eastAsia" w:ascii="Times New Roman" w:eastAsia="仿宋_GB2312"/>
          <w:sz w:val="30"/>
        </w:rPr>
        <w:t>、</w:t>
      </w:r>
      <w:r>
        <w:rPr>
          <w:rFonts w:ascii="Times New Roman" w:eastAsia="仿宋_GB2312"/>
          <w:sz w:val="30"/>
        </w:rPr>
        <w:t>重要客运枢纽运行中断，造成大量旅客滞留，恢复运行及人员疏散预计在12小时以上的事件；</w:t>
      </w:r>
    </w:p>
    <w:p>
      <w:pPr>
        <w:snapToGrid w:val="0"/>
        <w:spacing w:line="540" w:lineRule="exact"/>
        <w:ind w:firstLine="600" w:firstLineChars="200"/>
        <w:rPr>
          <w:rFonts w:ascii="Times New Roman" w:eastAsia="仿宋_GB2312"/>
          <w:sz w:val="30"/>
        </w:rPr>
      </w:pPr>
      <w:r>
        <w:rPr>
          <w:rFonts w:ascii="Times New Roman" w:eastAsia="仿宋_GB2312"/>
          <w:sz w:val="30"/>
        </w:rPr>
        <w:t>十</w:t>
      </w:r>
      <w:r>
        <w:rPr>
          <w:rFonts w:hint="eastAsia" w:ascii="Times New Roman" w:eastAsia="仿宋_GB2312"/>
          <w:sz w:val="30"/>
        </w:rPr>
        <w:t>、</w:t>
      </w:r>
      <w:r>
        <w:rPr>
          <w:rFonts w:ascii="Times New Roman" w:eastAsia="仿宋_GB2312"/>
          <w:sz w:val="30"/>
        </w:rPr>
        <w:t>地铁、城市轨道交通发生事故，</w:t>
      </w:r>
      <w:r>
        <w:rPr>
          <w:rFonts w:hint="eastAsia" w:ascii="Times New Roman" w:eastAsia="仿宋_GB2312"/>
          <w:sz w:val="30"/>
        </w:rPr>
        <w:t>或者</w:t>
      </w:r>
      <w:r>
        <w:rPr>
          <w:rFonts w:ascii="Times New Roman" w:eastAsia="仿宋_GB2312"/>
          <w:sz w:val="30"/>
        </w:rPr>
        <w:t>遭受恐怖袭击、自然灾害、人为破坏等，导致一条（含）以上线路停运；</w:t>
      </w:r>
    </w:p>
    <w:p>
      <w:pPr>
        <w:snapToGrid w:val="0"/>
        <w:spacing w:line="540" w:lineRule="exact"/>
        <w:ind w:firstLine="600" w:firstLineChars="200"/>
        <w:rPr>
          <w:rFonts w:ascii="Times New Roman" w:eastAsia="仿宋_GB2312"/>
          <w:sz w:val="30"/>
        </w:rPr>
      </w:pPr>
      <w:r>
        <w:rPr>
          <w:rFonts w:ascii="Times New Roman" w:eastAsia="仿宋_GB2312"/>
          <w:sz w:val="30"/>
        </w:rPr>
        <w:t>十一</w:t>
      </w:r>
      <w:r>
        <w:rPr>
          <w:rFonts w:hint="eastAsia" w:ascii="Times New Roman" w:eastAsia="仿宋_GB2312"/>
          <w:sz w:val="30"/>
        </w:rPr>
        <w:t>、“一环十射”等本市骨干航道发生严重堵塞或者断航，难以在24小时内恢复通航的事件；</w:t>
      </w:r>
    </w:p>
    <w:p>
      <w:pPr>
        <w:snapToGrid w:val="0"/>
        <w:spacing w:line="540" w:lineRule="exact"/>
        <w:ind w:firstLine="600" w:firstLineChars="200"/>
        <w:rPr>
          <w:rFonts w:ascii="Times New Roman" w:eastAsia="仿宋_GB2312"/>
          <w:sz w:val="30"/>
        </w:rPr>
      </w:pPr>
      <w:r>
        <w:rPr>
          <w:rFonts w:ascii="Times New Roman" w:eastAsia="仿宋_GB2312"/>
          <w:sz w:val="30"/>
        </w:rPr>
        <w:t>十二</w:t>
      </w:r>
      <w:r>
        <w:rPr>
          <w:rFonts w:hint="eastAsia" w:ascii="Times New Roman" w:eastAsia="仿宋_GB2312"/>
          <w:sz w:val="30"/>
        </w:rPr>
        <w:t>、</w:t>
      </w:r>
      <w:r>
        <w:rPr>
          <w:rFonts w:ascii="Times New Roman" w:eastAsia="仿宋_GB2312"/>
          <w:sz w:val="30"/>
        </w:rPr>
        <w:t>在</w:t>
      </w:r>
      <w:r>
        <w:rPr>
          <w:rFonts w:hint="eastAsia" w:ascii="Times New Roman" w:eastAsia="仿宋_GB2312"/>
          <w:sz w:val="30"/>
        </w:rPr>
        <w:t>本市</w:t>
      </w:r>
      <w:r>
        <w:rPr>
          <w:rFonts w:ascii="Times New Roman" w:eastAsia="仿宋_GB2312"/>
          <w:sz w:val="30"/>
        </w:rPr>
        <w:t>交通行业以及交通运输工具上发现世界卫生组织公布的疫情</w:t>
      </w:r>
      <w:r>
        <w:rPr>
          <w:rFonts w:hint="eastAsia" w:ascii="Times New Roman" w:eastAsia="仿宋_GB2312"/>
          <w:sz w:val="30"/>
        </w:rPr>
        <w:t>或者</w:t>
      </w:r>
      <w:r>
        <w:rPr>
          <w:rFonts w:ascii="Times New Roman" w:eastAsia="仿宋_GB2312"/>
          <w:sz w:val="30"/>
        </w:rPr>
        <w:t>发生《中华人民共和国传染病法》规定的甲类传染病的事件；</w:t>
      </w:r>
    </w:p>
    <w:p>
      <w:pPr>
        <w:snapToGrid w:val="0"/>
        <w:spacing w:line="540" w:lineRule="exact"/>
        <w:ind w:firstLine="600" w:firstLineChars="200"/>
        <w:rPr>
          <w:rFonts w:ascii="Times New Roman" w:eastAsia="仿宋_GB2312"/>
          <w:sz w:val="30"/>
        </w:rPr>
      </w:pPr>
      <w:r>
        <w:rPr>
          <w:rFonts w:ascii="Times New Roman" w:eastAsia="仿宋_GB2312"/>
          <w:sz w:val="30"/>
        </w:rPr>
        <w:t>十三</w:t>
      </w:r>
      <w:r>
        <w:rPr>
          <w:rFonts w:hint="eastAsia" w:ascii="Times New Roman" w:eastAsia="仿宋_GB2312"/>
          <w:sz w:val="30"/>
        </w:rPr>
        <w:t>、</w:t>
      </w:r>
      <w:r>
        <w:rPr>
          <w:rFonts w:ascii="Times New Roman" w:eastAsia="仿宋_GB2312"/>
          <w:sz w:val="30"/>
        </w:rPr>
        <w:t>车站、港口、船舶、经营性客货运车辆遭受恐怖袭击</w:t>
      </w:r>
      <w:r>
        <w:rPr>
          <w:rFonts w:hint="eastAsia" w:ascii="Times New Roman" w:eastAsia="仿宋_GB2312"/>
          <w:sz w:val="30"/>
        </w:rPr>
        <w:t>或者</w:t>
      </w:r>
      <w:r>
        <w:rPr>
          <w:rFonts w:ascii="Times New Roman" w:eastAsia="仿宋_GB2312"/>
          <w:sz w:val="30"/>
        </w:rPr>
        <w:t>极端暴力袭击的事件；</w:t>
      </w:r>
    </w:p>
    <w:p>
      <w:pPr>
        <w:snapToGrid w:val="0"/>
        <w:spacing w:line="540" w:lineRule="exact"/>
        <w:ind w:firstLine="600" w:firstLineChars="200"/>
        <w:rPr>
          <w:rFonts w:ascii="Times New Roman" w:eastAsia="仿宋_GB2312"/>
          <w:sz w:val="30"/>
        </w:rPr>
      </w:pPr>
      <w:r>
        <w:rPr>
          <w:rFonts w:hint="eastAsia" w:ascii="Times New Roman" w:eastAsia="仿宋_GB2312"/>
          <w:sz w:val="30"/>
        </w:rPr>
        <w:t>十四、其他生产安全突发</w:t>
      </w:r>
      <w:r>
        <w:rPr>
          <w:rFonts w:ascii="Times New Roman" w:eastAsia="仿宋_GB2312"/>
          <w:sz w:val="30"/>
        </w:rPr>
        <w:t>事件</w:t>
      </w:r>
      <w:r>
        <w:rPr>
          <w:rFonts w:hint="eastAsia" w:ascii="Times New Roman" w:eastAsia="仿宋_GB2312"/>
          <w:sz w:val="30"/>
        </w:rPr>
        <w:t>：</w:t>
      </w:r>
    </w:p>
    <w:p>
      <w:pPr>
        <w:snapToGrid w:val="0"/>
        <w:spacing w:line="540" w:lineRule="exact"/>
        <w:ind w:firstLine="600" w:firstLineChars="200"/>
        <w:rPr>
          <w:rFonts w:ascii="Times New Roman" w:eastAsia="仿宋_GB2312"/>
          <w:sz w:val="30"/>
        </w:rPr>
      </w:pPr>
      <w:r>
        <w:rPr>
          <w:rFonts w:hint="eastAsia" w:ascii="Times New Roman" w:eastAsia="仿宋_GB2312"/>
          <w:sz w:val="30"/>
        </w:rPr>
        <w:t>（一）</w:t>
      </w:r>
      <w:r>
        <w:rPr>
          <w:rFonts w:ascii="Times New Roman" w:eastAsia="仿宋_GB2312"/>
          <w:sz w:val="30"/>
        </w:rPr>
        <w:t>对</w:t>
      </w:r>
      <w:r>
        <w:rPr>
          <w:rFonts w:hint="eastAsia" w:ascii="Times New Roman" w:eastAsia="仿宋_GB2312"/>
          <w:sz w:val="30"/>
        </w:rPr>
        <w:t>本市</w:t>
      </w:r>
      <w:r>
        <w:rPr>
          <w:rFonts w:ascii="Times New Roman" w:eastAsia="仿宋_GB2312"/>
          <w:sz w:val="30"/>
        </w:rPr>
        <w:t>造成</w:t>
      </w:r>
      <w:r>
        <w:rPr>
          <w:rFonts w:hint="eastAsia" w:ascii="Times New Roman" w:eastAsia="仿宋_GB2312"/>
          <w:sz w:val="30"/>
        </w:rPr>
        <w:t>或者可</w:t>
      </w:r>
      <w:r>
        <w:rPr>
          <w:rFonts w:ascii="Times New Roman" w:eastAsia="仿宋_GB2312"/>
          <w:sz w:val="30"/>
        </w:rPr>
        <w:t>能造成重大社会、经济影响</w:t>
      </w:r>
      <w:r>
        <w:rPr>
          <w:rFonts w:hint="eastAsia" w:ascii="Times New Roman" w:eastAsia="仿宋_GB2312"/>
          <w:sz w:val="30"/>
        </w:rPr>
        <w:t>的生产安全突发事件；</w:t>
      </w:r>
    </w:p>
    <w:p>
      <w:pPr>
        <w:snapToGrid w:val="0"/>
        <w:spacing w:line="540" w:lineRule="exact"/>
        <w:ind w:firstLine="600" w:firstLineChars="200"/>
        <w:rPr>
          <w:rFonts w:ascii="Times New Roman" w:eastAsia="仿宋_GB2312"/>
          <w:sz w:val="30"/>
        </w:rPr>
      </w:pPr>
      <w:r>
        <w:rPr>
          <w:rFonts w:hint="eastAsia" w:ascii="Times New Roman" w:eastAsia="仿宋_GB2312"/>
          <w:sz w:val="30"/>
        </w:rPr>
        <w:t>（二）在特殊</w:t>
      </w:r>
      <w:r>
        <w:rPr>
          <w:rFonts w:ascii="Times New Roman" w:eastAsia="仿宋_GB2312"/>
          <w:sz w:val="30"/>
        </w:rPr>
        <w:t>区域</w:t>
      </w:r>
      <w:r>
        <w:rPr>
          <w:rFonts w:hint="eastAsia" w:ascii="Times New Roman" w:eastAsia="仿宋_GB2312"/>
          <w:sz w:val="30"/>
        </w:rPr>
        <w:t>（包括但不限于黄浦江核心水域、外滩、人民广场、机场、火车站等区域）发生的生产安全突发事件；</w:t>
      </w:r>
    </w:p>
    <w:p>
      <w:pPr>
        <w:snapToGrid w:val="0"/>
        <w:spacing w:line="540" w:lineRule="exact"/>
        <w:ind w:firstLine="600" w:firstLineChars="200"/>
        <w:rPr>
          <w:rFonts w:ascii="Times New Roman" w:eastAsia="仿宋_GB2312"/>
          <w:sz w:val="30"/>
        </w:rPr>
      </w:pPr>
      <w:r>
        <w:rPr>
          <w:rFonts w:hint="eastAsia" w:ascii="Times New Roman" w:eastAsia="仿宋_GB2312"/>
          <w:sz w:val="30"/>
        </w:rPr>
        <w:t>（三）在特殊</w:t>
      </w:r>
      <w:r>
        <w:rPr>
          <w:rFonts w:ascii="Times New Roman" w:eastAsia="仿宋_GB2312"/>
          <w:sz w:val="30"/>
        </w:rPr>
        <w:t>时段</w:t>
      </w:r>
      <w:r>
        <w:rPr>
          <w:rFonts w:hint="eastAsia" w:ascii="Times New Roman" w:eastAsia="仿宋_GB2312"/>
          <w:sz w:val="30"/>
        </w:rPr>
        <w:t>（包括但不限于重要活动期间和春节、十一等法定节假日期间）发生的生产安全突发事件；</w:t>
      </w:r>
    </w:p>
    <w:p>
      <w:pPr>
        <w:snapToGrid w:val="0"/>
        <w:spacing w:line="540" w:lineRule="exact"/>
        <w:ind w:firstLine="600" w:firstLineChars="200"/>
        <w:rPr>
          <w:rFonts w:ascii="Times New Roman" w:eastAsia="仿宋_GB2312"/>
          <w:sz w:val="30"/>
        </w:rPr>
      </w:pPr>
      <w:r>
        <w:rPr>
          <w:rFonts w:hint="eastAsia" w:ascii="Times New Roman" w:eastAsia="仿宋_GB2312"/>
          <w:sz w:val="30"/>
        </w:rPr>
        <w:t>（四）其他应当上报的生产安全突发</w:t>
      </w:r>
      <w:r>
        <w:rPr>
          <w:rFonts w:ascii="Times New Roman" w:eastAsia="仿宋_GB2312"/>
          <w:sz w:val="30"/>
        </w:rPr>
        <w:t>事件</w:t>
      </w:r>
      <w:r>
        <w:rPr>
          <w:rFonts w:hint="eastAsia" w:ascii="Times New Roman" w:eastAsia="仿宋_GB2312"/>
          <w:sz w:val="30"/>
        </w:rPr>
        <w:t>。</w:t>
      </w:r>
    </w:p>
    <w:p>
      <w:pPr>
        <w:snapToGrid w:val="0"/>
        <w:spacing w:line="540" w:lineRule="exact"/>
        <w:ind w:firstLine="600" w:firstLineChars="200"/>
        <w:rPr>
          <w:rFonts w:ascii="Times New Roman" w:eastAsia="仿宋_GB2312"/>
          <w:sz w:val="30"/>
        </w:rPr>
      </w:pPr>
      <w:r>
        <w:rPr>
          <w:rFonts w:hint="eastAsia" w:ascii="Times New Roman" w:eastAsia="仿宋_GB2312"/>
          <w:sz w:val="30"/>
        </w:rPr>
        <w:t>十五、邮政</w:t>
      </w:r>
      <w:r>
        <w:rPr>
          <w:rFonts w:ascii="Times New Roman" w:eastAsia="仿宋_GB2312"/>
          <w:sz w:val="30"/>
        </w:rPr>
        <w:t>、铁路</w:t>
      </w:r>
      <w:r>
        <w:rPr>
          <w:rFonts w:hint="eastAsia" w:ascii="Times New Roman" w:eastAsia="仿宋_GB2312"/>
          <w:sz w:val="30"/>
        </w:rPr>
        <w:t>、</w:t>
      </w:r>
      <w:r>
        <w:rPr>
          <w:rFonts w:ascii="Times New Roman" w:eastAsia="仿宋_GB2312"/>
          <w:sz w:val="30"/>
        </w:rPr>
        <w:t>民航</w:t>
      </w:r>
      <w:r>
        <w:rPr>
          <w:rFonts w:hint="eastAsia" w:ascii="Times New Roman" w:eastAsia="仿宋_GB2312"/>
          <w:sz w:val="30"/>
        </w:rPr>
        <w:t>、海事按照《上海市突发事件信息报告工作管理办法》</w:t>
      </w:r>
      <w:r>
        <w:rPr>
          <w:rFonts w:ascii="Times New Roman" w:eastAsia="仿宋_GB2312"/>
          <w:sz w:val="30"/>
        </w:rPr>
        <w:t>执行</w:t>
      </w:r>
      <w:r>
        <w:rPr>
          <w:rFonts w:hint="eastAsia" w:ascii="Times New Roman" w:eastAsia="仿宋_GB2312"/>
          <w:sz w:val="30"/>
        </w:rPr>
        <w:t>信息报告。交通运输部、本市另有规定的，从其规定。</w:t>
      </w:r>
    </w:p>
    <w:p>
      <w:pPr>
        <w:spacing w:line="600" w:lineRule="exact"/>
        <w:rPr>
          <w:rFonts w:hint="eastAsia" w:ascii="Times New Roman" w:hAnsi="Times New Roman" w:eastAsia="华文中宋"/>
          <w:b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D768ED"/>
    <w:rsid w:val="4FFE4D4F"/>
    <w:rsid w:val="AFD768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18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2022-02-16T21:52:00Z</dcterms:created>
  <dc:creator>lenovo</dc:creator>
  <cp:lastModifiedBy>lenovo</cp:lastModifiedBy>
  <dcterms:modified xsi:type="dcterms:W3CDTF">2022-02-16T14:02:09Z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